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F4512" w14:textId="77777777" w:rsidR="003941D4" w:rsidRPr="001E7E44" w:rsidRDefault="003941D4" w:rsidP="003941D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  <w:r w:rsidRPr="001E7E44">
        <w:rPr>
          <w:b/>
          <w:sz w:val="28"/>
          <w:szCs w:val="28"/>
        </w:rPr>
        <w:t>Телефонное мошенничество</w:t>
      </w:r>
    </w:p>
    <w:p w14:paraId="0529B702" w14:textId="77777777" w:rsidR="003941D4" w:rsidRPr="001E7E44" w:rsidRDefault="003941D4" w:rsidP="003941D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14:paraId="2C5E77C2" w14:textId="77777777" w:rsidR="003941D4" w:rsidRPr="001E7E44" w:rsidRDefault="003941D4" w:rsidP="003941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>Действия телефонных мошенников квалифицируются по ст. 159 Уголовного кодекса как мошенничество, т.е. умышленные действия, направленные на хищение чужого имущества или приобретение права на чужое имущество путем обмана или злоупотребления доверием.</w:t>
      </w:r>
    </w:p>
    <w:p w14:paraId="3F251183" w14:textId="77777777" w:rsidR="003941D4" w:rsidRPr="001E7E44" w:rsidRDefault="003941D4" w:rsidP="003941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 xml:space="preserve">При этом под хищением понимаются совершенные с корыстной целью противоправные безвозмездное изъятие и (или) обращение чужого имущества в пользу виновного или других лиц, причинившие ущерб собственнику или иному владельцу этого имущества (п. 1 примечаний к ст. 158 УК РФ). </w:t>
      </w:r>
    </w:p>
    <w:p w14:paraId="0C1DA5BC" w14:textId="77777777" w:rsidR="003941D4" w:rsidRPr="001E7E44" w:rsidRDefault="003941D4" w:rsidP="003941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 xml:space="preserve">Задачей телефонного мошенника является узнать у гражданина номера, коды, пароли и другие реквизиты банковских карт, а также убедить оформить кредит или снять денежных средств и передать их постороннему лицу. </w:t>
      </w:r>
    </w:p>
    <w:p w14:paraId="686BDA49" w14:textId="77777777" w:rsidR="003941D4" w:rsidRPr="001E7E44" w:rsidRDefault="003941D4" w:rsidP="003941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 xml:space="preserve">Следует учитывать, что талантливые мошенники владеют даром убеждения и в совершенстве используют приемы психологического манипулирования. Путем введения человека в паническое состояние они провоцируют гражданина на срочность совершения платежа, оформления кредита или снятия денежных средств. </w:t>
      </w:r>
    </w:p>
    <w:p w14:paraId="0CA21D2E" w14:textId="77777777" w:rsidR="003941D4" w:rsidRPr="001E7E44" w:rsidRDefault="003941D4" w:rsidP="003941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>Для того, чтобы не стать такой жертвой, необходимо следовать определенным правилам:</w:t>
      </w:r>
    </w:p>
    <w:p w14:paraId="42462E73" w14:textId="77777777" w:rsidR="003941D4" w:rsidRPr="001E7E44" w:rsidRDefault="003941D4" w:rsidP="003941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>- если получен звонок с просьбой о срочной денежной помощи для известного гражданину лица (знакомого, родственника и т.п.), следует не принимать решение сразу, идя на поводу у позвонившего, а проверить полученную от него информацию, перезвонив вышеуказанным лицам, или связаться с ними иными способами;</w:t>
      </w:r>
    </w:p>
    <w:p w14:paraId="1970C939" w14:textId="77777777" w:rsidR="003941D4" w:rsidRPr="001E7E44" w:rsidRDefault="003941D4" w:rsidP="003941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>- нельзя сообщать по телефону личные сведения или данные банковских карт, которые могут быть использованы злоумышленниками для неправомерных действий;</w:t>
      </w:r>
    </w:p>
    <w:p w14:paraId="16E44236" w14:textId="77777777" w:rsidR="003941D4" w:rsidRPr="001E7E44" w:rsidRDefault="003941D4" w:rsidP="003941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>- нельзя перезванивать на номер, если он незнаком, и т.п.</w:t>
      </w:r>
    </w:p>
    <w:p w14:paraId="4DCCD56D" w14:textId="77777777" w:rsidR="003941D4" w:rsidRPr="001E7E44" w:rsidRDefault="003941D4" w:rsidP="003941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>Если гражданин предполагает, что стал жертвой телефонного мошенничества, ему необходимо обратиться в органы внутренних дел с соответствующим заявлением. В заявлении следует максимально подробно рассказать о всех обстоятельствах события. Кроме этого, следует сообщить о факте телефонного мошенничества в абонентскую службу мобильного оператора, который обслуживает номер преступника. Если гражданин, к примеру, совершил перевод денежной суммы по мобильной сети, то принятие оператором экстренных мер может позволить заблокировать перевод и вернуть деньги.</w:t>
      </w:r>
    </w:p>
    <w:p w14:paraId="46249F33" w14:textId="77777777" w:rsidR="003941D4" w:rsidRPr="001E7E44" w:rsidRDefault="003941D4" w:rsidP="00394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FC30E3" w14:textId="77777777" w:rsidR="003941D4" w:rsidRPr="001E7E44" w:rsidRDefault="003941D4" w:rsidP="00394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7E44">
        <w:rPr>
          <w:rFonts w:ascii="Times New Roman" w:hAnsi="Times New Roman" w:cs="Times New Roman"/>
          <w:i/>
          <w:sz w:val="28"/>
          <w:szCs w:val="28"/>
        </w:rPr>
        <w:t>(материал подготовлен заместителем прокурора Орджоникидзевского района Ошевой С.В.)</w:t>
      </w:r>
    </w:p>
    <w:p w14:paraId="0E2AA124" w14:textId="77777777" w:rsidR="001A5BFE" w:rsidRDefault="001A5BFE"/>
    <w:sectPr w:rsidR="001A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1D4"/>
    <w:rsid w:val="001A5BFE"/>
    <w:rsid w:val="0039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68ED"/>
  <w15:chartTrackingRefBased/>
  <w15:docId w15:val="{15A11EC8-B290-4173-9B90-EAEE6216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1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4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2024-10-21T14:48:00Z</dcterms:created>
  <dcterms:modified xsi:type="dcterms:W3CDTF">2024-10-21T14:49:00Z</dcterms:modified>
</cp:coreProperties>
</file>