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8C7" w:rsidRPr="006B35E0" w:rsidRDefault="001B48C7" w:rsidP="00F9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5E0"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anchor distT="0" distB="0" distL="114300" distR="114300" simplePos="0" relativeHeight="251660288" behindDoc="0" locked="0" layoutInCell="1" allowOverlap="1" wp14:anchorId="681845DA" wp14:editId="063CA5EC">
            <wp:simplePos x="0" y="0"/>
            <wp:positionH relativeFrom="column">
              <wp:posOffset>2301240</wp:posOffset>
            </wp:positionH>
            <wp:positionV relativeFrom="paragraph">
              <wp:posOffset>-220980</wp:posOffset>
            </wp:positionV>
            <wp:extent cx="1327150" cy="206375"/>
            <wp:effectExtent l="0" t="0" r="6350" b="3175"/>
            <wp:wrapNone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0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4EB" w:rsidRPr="006B35E0" w:rsidRDefault="00F914EB" w:rsidP="00F9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5E0">
        <w:rPr>
          <w:rFonts w:ascii="Times New Roman" w:hAnsi="Times New Roman" w:cs="Times New Roman"/>
          <w:b/>
          <w:sz w:val="28"/>
          <w:szCs w:val="28"/>
        </w:rPr>
        <w:t>УТП ПРОГРАММЫ ПК «СОТы»</w:t>
      </w:r>
    </w:p>
    <w:p w:rsidR="00F914EB" w:rsidRPr="006B35E0" w:rsidRDefault="00F914EB" w:rsidP="00F9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5E0">
        <w:rPr>
          <w:rFonts w:ascii="Times New Roman" w:hAnsi="Times New Roman" w:cs="Times New Roman"/>
          <w:b/>
          <w:sz w:val="28"/>
          <w:szCs w:val="28"/>
        </w:rPr>
        <w:t>ПЕДАГОГОВ ДОПОЛНИТЕЛЬНОГО ОБРАЗОВАНИЯ ДЕТЕЙ</w:t>
      </w:r>
    </w:p>
    <w:p w:rsidR="00F914EB" w:rsidRPr="006B35E0" w:rsidRDefault="00F914EB" w:rsidP="00F9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5E0">
        <w:rPr>
          <w:rFonts w:ascii="Times New Roman" w:hAnsi="Times New Roman" w:cs="Times New Roman"/>
          <w:b/>
          <w:sz w:val="28"/>
          <w:szCs w:val="28"/>
        </w:rPr>
        <w:t>МБУДО «Д</w:t>
      </w:r>
      <w:proofErr w:type="gramStart"/>
      <w:r w:rsidRPr="006B35E0">
        <w:rPr>
          <w:rFonts w:ascii="Times New Roman" w:hAnsi="Times New Roman" w:cs="Times New Roman"/>
          <w:b/>
          <w:sz w:val="28"/>
          <w:szCs w:val="28"/>
        </w:rPr>
        <w:t>Д(</w:t>
      </w:r>
      <w:proofErr w:type="gramEnd"/>
      <w:r w:rsidRPr="006B35E0">
        <w:rPr>
          <w:rFonts w:ascii="Times New Roman" w:hAnsi="Times New Roman" w:cs="Times New Roman"/>
          <w:b/>
          <w:sz w:val="28"/>
          <w:szCs w:val="28"/>
        </w:rPr>
        <w:t>Ю)Т»</w:t>
      </w:r>
    </w:p>
    <w:p w:rsidR="00F914EB" w:rsidRPr="006B35E0" w:rsidRDefault="006F16F5" w:rsidP="00F9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5E0">
        <w:rPr>
          <w:rFonts w:ascii="Times New Roman" w:hAnsi="Times New Roman" w:cs="Times New Roman"/>
          <w:b/>
          <w:sz w:val="28"/>
          <w:szCs w:val="28"/>
        </w:rPr>
        <w:t>(2019-2020</w:t>
      </w:r>
      <w:r w:rsidR="00F914EB" w:rsidRPr="006B35E0">
        <w:rPr>
          <w:rFonts w:ascii="Times New Roman" w:hAnsi="Times New Roman" w:cs="Times New Roman"/>
          <w:b/>
          <w:sz w:val="28"/>
          <w:szCs w:val="28"/>
        </w:rPr>
        <w:t>г.)</w:t>
      </w:r>
    </w:p>
    <w:p w:rsidR="00F914EB" w:rsidRPr="006B35E0" w:rsidRDefault="00F914EB" w:rsidP="000059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05999" w:rsidRPr="006B35E0" w:rsidRDefault="00005999" w:rsidP="000059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35E0">
        <w:rPr>
          <w:rFonts w:ascii="Times New Roman" w:hAnsi="Times New Roman" w:cs="Times New Roman"/>
          <w:sz w:val="28"/>
          <w:szCs w:val="28"/>
        </w:rPr>
        <w:t>Много умеет, кто много на себя рассчитывает.</w:t>
      </w:r>
    </w:p>
    <w:p w:rsidR="00005999" w:rsidRPr="006B35E0" w:rsidRDefault="00070D52" w:rsidP="000059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05999" w:rsidRPr="006B35E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Гумбольдт В.</w:t>
        </w:r>
      </w:hyperlink>
    </w:p>
    <w:p w:rsidR="00A54724" w:rsidRPr="006B35E0" w:rsidRDefault="00A54724" w:rsidP="0000599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05999" w:rsidRPr="006B35E0" w:rsidRDefault="00005999" w:rsidP="000059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15D4" w:rsidRPr="006B35E0" w:rsidRDefault="00E215D4" w:rsidP="006B35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6B35E0"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  <w:t>Значение самообразования для профессиональной компетентности педагога заключается в повышении качества преподавания предмета, готовности к педагогическому творчеству, профессиональном и карьерном росте, создании имиджа современного педагога-новатора, педагога-мастера, наставника-наставника, в соответствии педагога требованиям общества и государства.</w:t>
      </w:r>
    </w:p>
    <w:p w:rsidR="00E215D4" w:rsidRPr="006B35E0" w:rsidRDefault="00E215D4" w:rsidP="006B35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6B35E0">
        <w:rPr>
          <w:rFonts w:ascii="Times New Roman" w:eastAsia="Times New Roman" w:hAnsi="Times New Roman" w:cs="Times New Roman"/>
          <w:color w:val="00000A"/>
          <w:sz w:val="28"/>
          <w:szCs w:val="28"/>
          <w:lang w:eastAsia="ja-JP"/>
        </w:rPr>
        <w:t xml:space="preserve">Основными принципами самообразования являются непрерывность, целенаправленность, интеграция, единство общей и профессиональной культуры, взаимосвязь и преемственность, доступность, опережающий характер, перманентность перехода от низкой ступени </w:t>
      </w:r>
      <w:proofErr w:type="gramStart"/>
      <w:r w:rsidRPr="006B35E0">
        <w:rPr>
          <w:rFonts w:ascii="Times New Roman" w:eastAsia="Times New Roman" w:hAnsi="Times New Roman" w:cs="Times New Roman"/>
          <w:color w:val="00000A"/>
          <w:sz w:val="28"/>
          <w:szCs w:val="28"/>
          <w:lang w:eastAsia="ja-JP"/>
        </w:rPr>
        <w:t>к</w:t>
      </w:r>
      <w:proofErr w:type="gramEnd"/>
      <w:r w:rsidRPr="006B35E0">
        <w:rPr>
          <w:rFonts w:ascii="Times New Roman" w:eastAsia="Times New Roman" w:hAnsi="Times New Roman" w:cs="Times New Roman"/>
          <w:color w:val="00000A"/>
          <w:sz w:val="28"/>
          <w:szCs w:val="28"/>
          <w:lang w:eastAsia="ja-JP"/>
        </w:rPr>
        <w:t xml:space="preserve"> высшей, вариативность.</w:t>
      </w:r>
    </w:p>
    <w:p w:rsidR="00005999" w:rsidRPr="006B35E0" w:rsidRDefault="00005999" w:rsidP="006B35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6B35E0">
        <w:rPr>
          <w:rFonts w:ascii="Times New Roman" w:eastAsia="Times New Roman" w:hAnsi="Times New Roman" w:cs="Times New Roman"/>
          <w:color w:val="00000A"/>
          <w:sz w:val="28"/>
          <w:szCs w:val="28"/>
          <w:lang w:eastAsia="ja-JP"/>
        </w:rPr>
        <w:t>Целью самообразования является совершенствование образовательного процесса за счет повышения уровня теоретического и практического мастерства педагога.</w:t>
      </w:r>
    </w:p>
    <w:p w:rsidR="00E8068C" w:rsidRPr="006B35E0" w:rsidRDefault="00F914EB" w:rsidP="006B3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5E0">
        <w:rPr>
          <w:rFonts w:ascii="Times New Roman" w:hAnsi="Times New Roman" w:cs="Times New Roman"/>
          <w:sz w:val="28"/>
          <w:szCs w:val="28"/>
        </w:rPr>
        <w:t xml:space="preserve">Цель: </w:t>
      </w:r>
      <w:hyperlink r:id="rId8" w:tgtFrame="_blank" w:history="1">
        <w:r w:rsidR="00005999" w:rsidRPr="006B35E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совершенствование профессиональной компетентности педагога через самообразование</w:t>
        </w:r>
      </w:hyperlink>
      <w:r w:rsidR="00E215D4" w:rsidRPr="006B35E0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E215D4" w:rsidRPr="006B35E0" w:rsidRDefault="00E215D4" w:rsidP="006B35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6B35E0">
        <w:rPr>
          <w:rFonts w:ascii="Times New Roman" w:eastAsia="Times New Roman" w:hAnsi="Times New Roman" w:cs="Times New Roman"/>
          <w:color w:val="00000A"/>
          <w:sz w:val="28"/>
          <w:szCs w:val="28"/>
          <w:lang w:eastAsia="ja-JP"/>
        </w:rPr>
        <w:t>З</w:t>
      </w:r>
      <w:r w:rsidR="00005999" w:rsidRPr="006B35E0">
        <w:rPr>
          <w:rFonts w:ascii="Times New Roman" w:eastAsia="Times New Roman" w:hAnsi="Times New Roman" w:cs="Times New Roman"/>
          <w:color w:val="00000A"/>
          <w:sz w:val="28"/>
          <w:szCs w:val="28"/>
          <w:lang w:eastAsia="ja-JP"/>
        </w:rPr>
        <w:t>адач</w:t>
      </w:r>
      <w:r w:rsidRPr="006B35E0">
        <w:rPr>
          <w:rFonts w:ascii="Times New Roman" w:eastAsia="Times New Roman" w:hAnsi="Times New Roman" w:cs="Times New Roman"/>
          <w:color w:val="00000A"/>
          <w:sz w:val="28"/>
          <w:szCs w:val="28"/>
          <w:lang w:eastAsia="ja-JP"/>
        </w:rPr>
        <w:t>и</w:t>
      </w:r>
      <w:r w:rsidR="00005999" w:rsidRPr="006B35E0">
        <w:rPr>
          <w:rFonts w:ascii="Times New Roman" w:eastAsia="Times New Roman" w:hAnsi="Times New Roman" w:cs="Times New Roman"/>
          <w:color w:val="00000A"/>
          <w:sz w:val="28"/>
          <w:szCs w:val="28"/>
          <w:lang w:eastAsia="ja-JP"/>
        </w:rPr>
        <w:t>:</w:t>
      </w:r>
    </w:p>
    <w:p w:rsidR="000C22D3" w:rsidRPr="006B35E0" w:rsidRDefault="000C22D3" w:rsidP="000C22D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5E0">
        <w:rPr>
          <w:rFonts w:ascii="Times New Roman" w:hAnsi="Times New Roman" w:cs="Times New Roman"/>
          <w:sz w:val="28"/>
          <w:szCs w:val="28"/>
        </w:rPr>
        <w:t xml:space="preserve">внедрять в практику работы педагогов дополнительного образования современные образовательные технологии, </w:t>
      </w:r>
    </w:p>
    <w:p w:rsidR="000C22D3" w:rsidRPr="006B35E0" w:rsidRDefault="00223AEC" w:rsidP="000C22D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5E0">
        <w:rPr>
          <w:rFonts w:ascii="Times New Roman" w:hAnsi="Times New Roman" w:cs="Times New Roman"/>
          <w:sz w:val="28"/>
          <w:szCs w:val="28"/>
        </w:rPr>
        <w:t>создать  малые творческие группы педагогов ПК «СОТы» и органи</w:t>
      </w:r>
      <w:r w:rsidR="000C22D3" w:rsidRPr="006B35E0">
        <w:rPr>
          <w:rFonts w:ascii="Times New Roman" w:hAnsi="Times New Roman" w:cs="Times New Roman"/>
          <w:sz w:val="28"/>
          <w:szCs w:val="28"/>
        </w:rPr>
        <w:t xml:space="preserve">зовать тьюторское сопровождение, </w:t>
      </w:r>
    </w:p>
    <w:p w:rsidR="00223AEC" w:rsidRPr="006B35E0" w:rsidRDefault="000C22D3" w:rsidP="000C22D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5E0">
        <w:rPr>
          <w:rFonts w:ascii="Times New Roman" w:hAnsi="Times New Roman" w:cs="Times New Roman"/>
          <w:sz w:val="28"/>
          <w:szCs w:val="28"/>
        </w:rPr>
        <w:t>развивать у  педагогов  способности к управленческой деятельности, к рефлексивной оценке своих достижений, формировать умения планировать, анализировать и прогнозировать результаты собственной деятельности.</w:t>
      </w:r>
    </w:p>
    <w:p w:rsidR="00223AEC" w:rsidRPr="006B35E0" w:rsidRDefault="00223AEC" w:rsidP="000C22D3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ja-JP"/>
        </w:rPr>
      </w:pPr>
      <w:r w:rsidRPr="006B35E0">
        <w:rPr>
          <w:rFonts w:ascii="Times New Roman" w:eastAsia="Times New Roman" w:hAnsi="Times New Roman" w:cs="Times New Roman"/>
          <w:color w:val="00000A"/>
          <w:sz w:val="28"/>
          <w:szCs w:val="28"/>
          <w:lang w:eastAsia="ja-JP"/>
        </w:rPr>
        <w:t>формировать способности педагогов к творческому саморазвитию, к творческой деятельности.</w:t>
      </w:r>
    </w:p>
    <w:p w:rsidR="00223AEC" w:rsidRPr="006B35E0" w:rsidRDefault="00223AEC" w:rsidP="000C22D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35E0">
        <w:rPr>
          <w:color w:val="000000"/>
          <w:sz w:val="28"/>
          <w:szCs w:val="28"/>
        </w:rPr>
        <w:t>мотивировать педагогов на профессиональное саморазвитие и самосовершенствование через сознательную самостоятель</w:t>
      </w:r>
      <w:r w:rsidR="000C22D3" w:rsidRPr="006B35E0">
        <w:rPr>
          <w:color w:val="000000"/>
          <w:sz w:val="28"/>
          <w:szCs w:val="28"/>
        </w:rPr>
        <w:t>ную познавательную деятельность,</w:t>
      </w:r>
    </w:p>
    <w:p w:rsidR="00223AEC" w:rsidRPr="006B35E0" w:rsidRDefault="00223AEC" w:rsidP="000C22D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35E0">
        <w:rPr>
          <w:color w:val="000000"/>
          <w:sz w:val="28"/>
          <w:szCs w:val="28"/>
        </w:rPr>
        <w:t>провести самодиагностику готовности к самообразованию</w:t>
      </w:r>
      <w:r w:rsidRPr="006B35E0">
        <w:rPr>
          <w:b/>
          <w:bCs/>
          <w:i/>
          <w:iCs/>
          <w:color w:val="000000"/>
          <w:sz w:val="28"/>
          <w:szCs w:val="28"/>
        </w:rPr>
        <w:t> </w:t>
      </w:r>
      <w:r w:rsidRPr="006B35E0">
        <w:rPr>
          <w:color w:val="000000"/>
          <w:sz w:val="28"/>
          <w:szCs w:val="28"/>
        </w:rPr>
        <w:t>познакомить педагогов с технолог</w:t>
      </w:r>
      <w:r w:rsidR="000C22D3" w:rsidRPr="006B35E0">
        <w:rPr>
          <w:color w:val="000000"/>
          <w:sz w:val="28"/>
          <w:szCs w:val="28"/>
        </w:rPr>
        <w:t>ией организации самообразования,</w:t>
      </w:r>
    </w:p>
    <w:p w:rsidR="00223AEC" w:rsidRPr="006B35E0" w:rsidRDefault="00223AEC" w:rsidP="000C22D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35E0">
        <w:rPr>
          <w:color w:val="000000"/>
          <w:sz w:val="28"/>
          <w:szCs w:val="28"/>
        </w:rPr>
        <w:t>содействовать самоопределению педагогами личностной траектории р</w:t>
      </w:r>
      <w:r w:rsidR="000C22D3" w:rsidRPr="006B35E0">
        <w:rPr>
          <w:color w:val="000000"/>
          <w:sz w:val="28"/>
          <w:szCs w:val="28"/>
        </w:rPr>
        <w:t>азвития и самосовершенствования,</w:t>
      </w:r>
    </w:p>
    <w:p w:rsidR="00223AEC" w:rsidRPr="006B35E0" w:rsidRDefault="000C22D3" w:rsidP="000C22D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35E0">
        <w:rPr>
          <w:color w:val="000000"/>
          <w:sz w:val="28"/>
          <w:szCs w:val="28"/>
        </w:rPr>
        <w:lastRenderedPageBreak/>
        <w:t>в</w:t>
      </w:r>
      <w:r w:rsidR="00223AEC" w:rsidRPr="006B35E0">
        <w:rPr>
          <w:color w:val="000000"/>
          <w:sz w:val="28"/>
          <w:szCs w:val="28"/>
        </w:rPr>
        <w:t>овлечь педагогов в коллективную деятельность, развивать умение и желание взаимодействовать др</w:t>
      </w:r>
      <w:r w:rsidRPr="006B35E0">
        <w:rPr>
          <w:color w:val="000000"/>
          <w:sz w:val="28"/>
          <w:szCs w:val="28"/>
        </w:rPr>
        <w:t>уг с другом</w:t>
      </w:r>
      <w:r w:rsidR="00223AEC" w:rsidRPr="006B35E0">
        <w:rPr>
          <w:color w:val="000000"/>
          <w:sz w:val="28"/>
          <w:szCs w:val="28"/>
        </w:rPr>
        <w:t>.</w:t>
      </w:r>
    </w:p>
    <w:p w:rsidR="000C22D3" w:rsidRPr="006B35E0" w:rsidRDefault="000C22D3" w:rsidP="00375D0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35E0">
        <w:rPr>
          <w:color w:val="000000"/>
          <w:sz w:val="28"/>
          <w:szCs w:val="28"/>
        </w:rPr>
        <w:t>с</w:t>
      </w:r>
      <w:r w:rsidR="00223AEC" w:rsidRPr="006B35E0">
        <w:rPr>
          <w:color w:val="000000"/>
          <w:sz w:val="28"/>
          <w:szCs w:val="28"/>
        </w:rPr>
        <w:t>оздать благоприятные условия для общения и взаимодействия педагогов.</w:t>
      </w:r>
    </w:p>
    <w:p w:rsidR="00223AEC" w:rsidRPr="006B35E0" w:rsidRDefault="00223AEC" w:rsidP="00F91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35E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Предполагаемые результаты: </w:t>
      </w:r>
      <w:r w:rsidRPr="006B3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 осознают необходимость самообразовательной деятельности для повышения уровня профессионального мастерства, составляющие процесса самообразования, </w:t>
      </w:r>
      <w:r w:rsidR="00375D0E" w:rsidRPr="006B3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освоят </w:t>
      </w:r>
      <w:r w:rsidRPr="006B3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алгоритм работы над индивидуальной методической темой; приобретут умения разрабатывать примерный план самообразования, оформлять результаты работы по самообразованию.</w:t>
      </w:r>
    </w:p>
    <w:p w:rsidR="00BD634C" w:rsidRDefault="00BD634C" w:rsidP="008D3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125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804"/>
        <w:gridCol w:w="2127"/>
      </w:tblGrid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</w:t>
            </w:r>
            <w:proofErr w:type="spellEnd"/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070D52" w:rsidP="00070D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Работа </w:t>
            </w:r>
            <w:r w:rsidR="008D3E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ПК «СОТы» 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8D3ED1" w:rsidP="008D3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План реализации проекта </w:t>
            </w: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«Методический десант»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2019-2020 учебный год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проведение  проекта</w:t>
            </w:r>
            <w:r w:rsidR="00AD56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здоровьесбережению педагогов</w:t>
            </w: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«От всей души»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 - Май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Консультационное сопровождение педагогов дополнительного образования и других категорий педагогических работников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года 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Консультационное сопровождение  аттестуемых педагогов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  учебных занятий, конкурсных занятий, открытых мероприятий, мастер-классов  педагогов МБОУ ДОД «ДДЮТ»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и подготовка в проведении конкурса проектов «Страна открытий»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и подготовка в проведении муниципального конкурса научно-исследовательских работ учащихся НОУ»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 - февраль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</w:t>
            </w:r>
            <w:r w:rsidR="008D3E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 с информационным банком МБУДО </w:t>
            </w: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</w:t>
            </w:r>
            <w:proofErr w:type="gramStart"/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="008D3E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proofErr w:type="gramEnd"/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="008D3E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Реестром методических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Подбор информационного материала для проведения педагогических советов, методических семинаров и других мероприятий </w:t>
            </w:r>
            <w:r w:rsidR="008D3E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МБУДО </w:t>
            </w:r>
            <w:r w:rsidR="008D3ED1"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</w:t>
            </w:r>
            <w:proofErr w:type="gramStart"/>
            <w:r w:rsidR="008D3ED1"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="008D3E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proofErr w:type="gramEnd"/>
            <w:r w:rsidR="008D3ED1"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="008D3E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="008D3ED1"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и подготовка в проведении педагогических советов, методических советов, методических семинаров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локальных нормативных документов, регулирующих  деятельность учреждения образования</w:t>
            </w:r>
            <w:r w:rsidR="008D3E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различным направлениям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работе экспертного и методического совета. </w:t>
            </w:r>
          </w:p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Экспертиза и рецензирование образовательных программ.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декаде по контролю наполняемости учебных групп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проведении  интеллектуальных игр «Марафон знатоков»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необходимости</w:t>
            </w:r>
          </w:p>
        </w:tc>
      </w:tr>
      <w:tr w:rsidR="00BD634C" w:rsidRPr="00770C1B" w:rsidTr="00FF23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4C" w:rsidRPr="00FF23BD" w:rsidRDefault="008D3ED1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педагогами Дворца по стимулирующим выплатам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4C" w:rsidRPr="00FF23BD" w:rsidRDefault="00BD634C" w:rsidP="00F06B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23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</w:tbl>
    <w:p w:rsidR="00BD634C" w:rsidRDefault="00BD634C" w:rsidP="00F91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D0E" w:rsidRPr="006B35E0" w:rsidRDefault="00F914EB" w:rsidP="00375D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D0E" w:rsidRPr="006B35E0">
        <w:rPr>
          <w:rFonts w:ascii="Times New Roman" w:hAnsi="Times New Roman" w:cs="Times New Roman"/>
          <w:b/>
          <w:sz w:val="28"/>
          <w:szCs w:val="28"/>
        </w:rPr>
        <w:t xml:space="preserve">Малая творческая группа </w:t>
      </w:r>
    </w:p>
    <w:p w:rsidR="00375D0E" w:rsidRPr="006B35E0" w:rsidRDefault="00375D0E" w:rsidP="00375D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5E0">
        <w:rPr>
          <w:rFonts w:ascii="Times New Roman" w:hAnsi="Times New Roman" w:cs="Times New Roman"/>
          <w:b/>
          <w:sz w:val="28"/>
          <w:szCs w:val="28"/>
        </w:rPr>
        <w:t xml:space="preserve"> «Использование ИКТ и  </w:t>
      </w:r>
      <w:proofErr w:type="gramStart"/>
      <w:r w:rsidRPr="006B35E0">
        <w:rPr>
          <w:rFonts w:ascii="Times New Roman" w:hAnsi="Times New Roman" w:cs="Times New Roman"/>
          <w:b/>
          <w:sz w:val="28"/>
          <w:szCs w:val="28"/>
        </w:rPr>
        <w:t>Интернет-технологий</w:t>
      </w:r>
      <w:proofErr w:type="gramEnd"/>
      <w:r w:rsidRPr="006B35E0">
        <w:rPr>
          <w:rFonts w:ascii="Times New Roman" w:hAnsi="Times New Roman" w:cs="Times New Roman"/>
          <w:b/>
          <w:sz w:val="28"/>
          <w:szCs w:val="28"/>
        </w:rPr>
        <w:t xml:space="preserve"> в деятельности педагога»</w:t>
      </w:r>
    </w:p>
    <w:p w:rsidR="00F914EB" w:rsidRPr="006B35E0" w:rsidRDefault="00F914EB" w:rsidP="00F91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D0E" w:rsidRPr="006B35E0" w:rsidRDefault="00F914EB" w:rsidP="00F914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35E0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375D0E" w:rsidRPr="006B35E0">
        <w:rPr>
          <w:rFonts w:ascii="Times New Roman" w:hAnsi="Times New Roman" w:cs="Times New Roman"/>
          <w:b/>
          <w:sz w:val="28"/>
          <w:szCs w:val="28"/>
        </w:rPr>
        <w:t>Шибанова Т.Г.</w:t>
      </w:r>
    </w:p>
    <w:p w:rsidR="00375D0E" w:rsidRPr="006B35E0" w:rsidRDefault="00375D0E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5E0">
        <w:rPr>
          <w:rFonts w:ascii="Times New Roman" w:hAnsi="Times New Roman" w:cs="Times New Roman"/>
          <w:sz w:val="28"/>
          <w:szCs w:val="28"/>
        </w:rPr>
        <w:t xml:space="preserve">Куратор: Оборина Наталья Анатольевна, методист ДДЮТ </w:t>
      </w:r>
    </w:p>
    <w:p w:rsidR="00F914EB" w:rsidRPr="006B35E0" w:rsidRDefault="003208A6" w:rsidP="00F914EB">
      <w:pPr>
        <w:spacing w:after="0" w:line="240" w:lineRule="auto"/>
        <w:rPr>
          <w:rFonts w:ascii="Times New Roman" w:hAnsi="Times New Roman" w:cs="Times New Roman"/>
          <w:color w:val="FF6600"/>
          <w:sz w:val="28"/>
          <w:szCs w:val="28"/>
        </w:rPr>
      </w:pPr>
      <w:r w:rsidRPr="006B35E0">
        <w:rPr>
          <w:rFonts w:ascii="Times New Roman" w:hAnsi="Times New Roman" w:cs="Times New Roman"/>
          <w:sz w:val="28"/>
          <w:szCs w:val="28"/>
        </w:rPr>
        <w:t>Сроки реализации: окт</w:t>
      </w:r>
      <w:r w:rsidR="00375D0E" w:rsidRPr="006B35E0">
        <w:rPr>
          <w:rFonts w:ascii="Times New Roman" w:hAnsi="Times New Roman" w:cs="Times New Roman"/>
          <w:sz w:val="28"/>
          <w:szCs w:val="28"/>
        </w:rPr>
        <w:t>ябрь 201</w:t>
      </w:r>
      <w:r w:rsidRPr="006B35E0">
        <w:rPr>
          <w:rFonts w:ascii="Times New Roman" w:hAnsi="Times New Roman" w:cs="Times New Roman"/>
          <w:sz w:val="28"/>
          <w:szCs w:val="28"/>
        </w:rPr>
        <w:t>9 – апрель 2020</w:t>
      </w:r>
      <w:r w:rsidR="00F914EB" w:rsidRPr="006B35E0">
        <w:rPr>
          <w:rFonts w:ascii="Times New Roman" w:hAnsi="Times New Roman" w:cs="Times New Roman"/>
          <w:sz w:val="28"/>
          <w:szCs w:val="28"/>
        </w:rPr>
        <w:t>.</w:t>
      </w:r>
    </w:p>
    <w:p w:rsidR="008D3ED1" w:rsidRDefault="008D3ED1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4EB" w:rsidRPr="006B35E0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5E0">
        <w:rPr>
          <w:rFonts w:ascii="Times New Roman" w:hAnsi="Times New Roman" w:cs="Times New Roman"/>
          <w:sz w:val="28"/>
          <w:szCs w:val="28"/>
        </w:rPr>
        <w:t xml:space="preserve">Участники: </w:t>
      </w:r>
    </w:p>
    <w:p w:rsidR="00F914EB" w:rsidRPr="006B35E0" w:rsidRDefault="00F914EB" w:rsidP="00F914EB">
      <w:pPr>
        <w:pStyle w:val="a5"/>
        <w:numPr>
          <w:ilvl w:val="0"/>
          <w:numId w:val="2"/>
        </w:numPr>
        <w:spacing w:after="0" w:line="240" w:lineRule="auto"/>
        <w:ind w:left="317" w:hanging="33"/>
        <w:rPr>
          <w:rFonts w:ascii="Times New Roman" w:hAnsi="Times New Roman" w:cs="Times New Roman"/>
          <w:sz w:val="28"/>
          <w:szCs w:val="28"/>
        </w:rPr>
        <w:sectPr w:rsidR="00F914EB" w:rsidRPr="006B3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</w:tblGrid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Вычугжанина Н.Ю.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Гордеева Т.А.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Дюпина М.В.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Ефремова Ю.А.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Киршин А.В.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Клабукова Т.О.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Лобашова У.С.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Останин С.А.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Пушкарева Е.В.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Пшеничникова Т.Г.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Пьянкова И.А.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Рязанова О.Н.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Сергеева Н.М.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Соболева Г.И.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Тамадаева Г.И.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Тетерина И.Н.</w:t>
            </w:r>
          </w:p>
        </w:tc>
      </w:tr>
      <w:tr w:rsidR="006B35E0" w:rsidRPr="006B35E0" w:rsidTr="006B35E0">
        <w:tc>
          <w:tcPr>
            <w:tcW w:w="4395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Черепахина М.И.</w:t>
            </w:r>
          </w:p>
        </w:tc>
      </w:tr>
    </w:tbl>
    <w:p w:rsidR="00F914EB" w:rsidRPr="006B35E0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914EB" w:rsidRPr="006B35E0" w:rsidSect="00F914E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B35E0" w:rsidRPr="006B35E0" w:rsidRDefault="006B35E0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4EB" w:rsidRPr="008D3ED1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ED1">
        <w:rPr>
          <w:rFonts w:ascii="Times New Roman" w:hAnsi="Times New Roman" w:cs="Times New Roman"/>
          <w:sz w:val="28"/>
          <w:szCs w:val="28"/>
        </w:rPr>
        <w:t>Цель: создание</w:t>
      </w:r>
      <w:r w:rsidR="003208A6" w:rsidRPr="008D3ED1">
        <w:rPr>
          <w:rFonts w:ascii="Times New Roman" w:hAnsi="Times New Roman" w:cs="Times New Roman"/>
          <w:sz w:val="28"/>
          <w:szCs w:val="28"/>
        </w:rPr>
        <w:t xml:space="preserve">  педагогами Дворца цифровых образовательных ресурсов  к </w:t>
      </w:r>
      <w:r w:rsidRPr="008D3ED1">
        <w:rPr>
          <w:rFonts w:ascii="Times New Roman" w:hAnsi="Times New Roman" w:cs="Times New Roman"/>
          <w:sz w:val="28"/>
          <w:szCs w:val="28"/>
        </w:rPr>
        <w:t>ДООП.</w:t>
      </w:r>
    </w:p>
    <w:p w:rsidR="00F914EB" w:rsidRPr="008D3ED1" w:rsidRDefault="00F914EB" w:rsidP="006B35E0">
      <w:pPr>
        <w:rPr>
          <w:rFonts w:ascii="Times New Roman" w:hAnsi="Times New Roman" w:cs="Times New Roman"/>
          <w:sz w:val="28"/>
          <w:szCs w:val="28"/>
        </w:rPr>
      </w:pPr>
      <w:r w:rsidRPr="008D3ED1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  <w:hyperlink r:id="rId9" w:tgtFrame="_blank" w:history="1">
        <w:r w:rsidR="006B35E0" w:rsidRPr="008D3ED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ф</w:t>
        </w:r>
        <w:r w:rsidR="00375D0E" w:rsidRPr="008D3ED1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ормирование информационной культуры педагога в процессе профессиональной деятельности</w:t>
        </w:r>
      </w:hyperlink>
    </w:p>
    <w:p w:rsidR="006B35E0" w:rsidRDefault="006B35E0" w:rsidP="00375D0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D0E" w:rsidRPr="006B35E0" w:rsidRDefault="00F914EB" w:rsidP="00375D0E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5E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B35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5D0E" w:rsidRPr="006B35E0">
        <w:rPr>
          <w:rFonts w:ascii="Times New Roman" w:hAnsi="Times New Roman" w:cs="Times New Roman"/>
          <w:b/>
          <w:sz w:val="28"/>
          <w:szCs w:val="28"/>
        </w:rPr>
        <w:t>Малая творческая группа «АМО как средство развития мотивации к учебным занятиям» Клабукова Т.О.</w:t>
      </w:r>
    </w:p>
    <w:p w:rsidR="00F914EB" w:rsidRPr="006B35E0" w:rsidRDefault="00F914EB" w:rsidP="00375D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4EB" w:rsidRPr="006B35E0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5E0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375D0E" w:rsidRPr="006B35E0">
        <w:rPr>
          <w:rFonts w:ascii="Times New Roman" w:hAnsi="Times New Roman" w:cs="Times New Roman"/>
          <w:b/>
          <w:sz w:val="28"/>
          <w:szCs w:val="28"/>
        </w:rPr>
        <w:t>Клабукова Т.О.,</w:t>
      </w:r>
      <w:r w:rsidR="00375D0E" w:rsidRPr="006B35E0">
        <w:rPr>
          <w:rFonts w:ascii="Times New Roman" w:hAnsi="Times New Roman" w:cs="Times New Roman"/>
          <w:sz w:val="28"/>
          <w:szCs w:val="28"/>
        </w:rPr>
        <w:t xml:space="preserve"> </w:t>
      </w:r>
      <w:r w:rsidRPr="006B35E0">
        <w:rPr>
          <w:rFonts w:ascii="Times New Roman" w:hAnsi="Times New Roman" w:cs="Times New Roman"/>
          <w:sz w:val="28"/>
          <w:szCs w:val="28"/>
        </w:rPr>
        <w:t>педагог-организатор</w:t>
      </w:r>
    </w:p>
    <w:p w:rsidR="00F914EB" w:rsidRPr="006B35E0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5E0">
        <w:rPr>
          <w:rFonts w:ascii="Times New Roman" w:hAnsi="Times New Roman" w:cs="Times New Roman"/>
          <w:sz w:val="28"/>
          <w:szCs w:val="28"/>
        </w:rPr>
        <w:t xml:space="preserve">Куратор: Оборина Наталья Анатольевна, методист ДДЮТ </w:t>
      </w:r>
    </w:p>
    <w:p w:rsidR="00375D0E" w:rsidRPr="008D3ED1" w:rsidRDefault="00F914EB" w:rsidP="00F914EB">
      <w:pPr>
        <w:spacing w:after="0" w:line="240" w:lineRule="auto"/>
        <w:rPr>
          <w:rFonts w:ascii="Times New Roman" w:hAnsi="Times New Roman" w:cs="Times New Roman"/>
          <w:color w:val="FF6600"/>
          <w:sz w:val="28"/>
          <w:szCs w:val="28"/>
        </w:rPr>
      </w:pPr>
      <w:r w:rsidRPr="006B35E0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375D0E" w:rsidRPr="006B35E0">
        <w:rPr>
          <w:rFonts w:ascii="Times New Roman" w:hAnsi="Times New Roman" w:cs="Times New Roman"/>
          <w:sz w:val="28"/>
          <w:szCs w:val="28"/>
        </w:rPr>
        <w:t>реализации: октябрь 2019 – апрель 2020</w:t>
      </w:r>
      <w:r w:rsidRPr="006B35E0">
        <w:rPr>
          <w:rFonts w:ascii="Times New Roman" w:hAnsi="Times New Roman" w:cs="Times New Roman"/>
          <w:sz w:val="28"/>
          <w:szCs w:val="28"/>
        </w:rPr>
        <w:t>.</w:t>
      </w:r>
    </w:p>
    <w:p w:rsidR="008D3ED1" w:rsidRDefault="008D3ED1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4EB" w:rsidRPr="008D3ED1" w:rsidRDefault="008D3ED1" w:rsidP="008D3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914EB" w:rsidRPr="008D3ED1" w:rsidSect="00F914E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Участники: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333"/>
      </w:tblGrid>
      <w:tr w:rsidR="006B35E0" w:rsidRPr="006B35E0" w:rsidTr="006B35E0">
        <w:tc>
          <w:tcPr>
            <w:tcW w:w="4333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Вычугжанина Н.Ю.</w:t>
            </w:r>
          </w:p>
        </w:tc>
      </w:tr>
      <w:tr w:rsidR="006B35E0" w:rsidRPr="006B35E0" w:rsidTr="006B35E0">
        <w:tc>
          <w:tcPr>
            <w:tcW w:w="4333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Гордеева Т.А.</w:t>
            </w:r>
          </w:p>
        </w:tc>
      </w:tr>
      <w:tr w:rsidR="006B35E0" w:rsidRPr="006B35E0" w:rsidTr="006B35E0">
        <w:tc>
          <w:tcPr>
            <w:tcW w:w="4333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Дюпина М.В.</w:t>
            </w:r>
          </w:p>
        </w:tc>
      </w:tr>
      <w:tr w:rsidR="006B35E0" w:rsidRPr="006B35E0" w:rsidTr="006B35E0">
        <w:tc>
          <w:tcPr>
            <w:tcW w:w="4333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Ефремова Ю.А.</w:t>
            </w:r>
          </w:p>
        </w:tc>
      </w:tr>
      <w:tr w:rsidR="006B35E0" w:rsidRPr="006B35E0" w:rsidTr="006B35E0">
        <w:tc>
          <w:tcPr>
            <w:tcW w:w="4333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Киршин А.В.</w:t>
            </w:r>
          </w:p>
        </w:tc>
      </w:tr>
      <w:tr w:rsidR="006B35E0" w:rsidRPr="006B35E0" w:rsidTr="006B35E0">
        <w:tc>
          <w:tcPr>
            <w:tcW w:w="4333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Останин С.А.</w:t>
            </w:r>
          </w:p>
        </w:tc>
      </w:tr>
      <w:tr w:rsidR="006B35E0" w:rsidRPr="006B35E0" w:rsidTr="006B35E0">
        <w:tc>
          <w:tcPr>
            <w:tcW w:w="4333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Пьянкова И.А.</w:t>
            </w:r>
          </w:p>
        </w:tc>
      </w:tr>
      <w:tr w:rsidR="006B35E0" w:rsidRPr="006B35E0" w:rsidTr="006B35E0">
        <w:tc>
          <w:tcPr>
            <w:tcW w:w="4333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Тетерина И.Н.</w:t>
            </w:r>
          </w:p>
        </w:tc>
      </w:tr>
      <w:tr w:rsidR="006B35E0" w:rsidRPr="006B35E0" w:rsidTr="006B35E0">
        <w:tc>
          <w:tcPr>
            <w:tcW w:w="4333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Черепахина М.И.</w:t>
            </w:r>
          </w:p>
        </w:tc>
      </w:tr>
      <w:tr w:rsidR="006B35E0" w:rsidRPr="006B35E0" w:rsidTr="006B35E0">
        <w:tc>
          <w:tcPr>
            <w:tcW w:w="4333" w:type="dxa"/>
          </w:tcPr>
          <w:p w:rsidR="006B35E0" w:rsidRPr="006B35E0" w:rsidRDefault="006B35E0" w:rsidP="00375D0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35E0">
              <w:rPr>
                <w:rFonts w:ascii="Times New Roman" w:hAnsi="Times New Roman" w:cs="Times New Roman"/>
                <w:sz w:val="28"/>
                <w:szCs w:val="28"/>
              </w:rPr>
              <w:t>Шибанова Т.Г.</w:t>
            </w:r>
          </w:p>
        </w:tc>
      </w:tr>
    </w:tbl>
    <w:p w:rsidR="00F914EB" w:rsidRPr="006B35E0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914EB" w:rsidRPr="006B35E0" w:rsidSect="00F914E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75D0E" w:rsidRPr="006B35E0" w:rsidRDefault="00375D0E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4EB" w:rsidRPr="008D3ED1" w:rsidRDefault="00F914EB" w:rsidP="006D7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D1">
        <w:rPr>
          <w:rFonts w:ascii="Times New Roman" w:hAnsi="Times New Roman" w:cs="Times New Roman"/>
          <w:sz w:val="28"/>
          <w:szCs w:val="28"/>
        </w:rPr>
        <w:t xml:space="preserve">Цель:  </w:t>
      </w:r>
      <w:r w:rsidR="008D3ED1" w:rsidRPr="008D3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условия для профессионально</w:t>
      </w:r>
      <w:r w:rsidR="008D3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самосовершенствования педагогов</w:t>
      </w:r>
      <w:r w:rsidR="008D3ED1" w:rsidRPr="008D3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D7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основанные</w:t>
      </w:r>
      <w:r w:rsidR="008D3ED1" w:rsidRPr="008D3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применении технологии АМО, способствующей повышению мотивации обучения и преподавания.</w:t>
      </w:r>
    </w:p>
    <w:p w:rsidR="00F914EB" w:rsidRPr="006B35E0" w:rsidRDefault="00F914EB" w:rsidP="006D7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5E0">
        <w:rPr>
          <w:rFonts w:ascii="Times New Roman" w:hAnsi="Times New Roman" w:cs="Times New Roman"/>
          <w:sz w:val="28"/>
          <w:szCs w:val="28"/>
        </w:rPr>
        <w:t xml:space="preserve">Ожидаемые результаты:  </w:t>
      </w:r>
      <w:r w:rsidR="008D3ED1">
        <w:rPr>
          <w:rFonts w:ascii="Times New Roman" w:hAnsi="Times New Roman" w:cs="Times New Roman"/>
          <w:sz w:val="28"/>
          <w:szCs w:val="28"/>
        </w:rPr>
        <w:t>практическое введение в практику работы технологии активных методов обучения</w:t>
      </w:r>
    </w:p>
    <w:p w:rsidR="00F914EB" w:rsidRPr="006B35E0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A20" w:rsidRPr="006B35E0" w:rsidRDefault="00E34A20" w:rsidP="00F914E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4EB" w:rsidRPr="006B35E0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999" w:rsidRPr="006B35E0" w:rsidRDefault="00005999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D0E" w:rsidRPr="006B35E0" w:rsidRDefault="00375D0E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D0E" w:rsidRPr="006B35E0" w:rsidRDefault="00375D0E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D0E" w:rsidRPr="006B35E0" w:rsidRDefault="00375D0E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D0E" w:rsidRPr="006B35E0" w:rsidRDefault="00375D0E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D0E" w:rsidRPr="006B35E0" w:rsidRDefault="00375D0E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D0E" w:rsidRPr="006B35E0" w:rsidRDefault="00375D0E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D0E" w:rsidRPr="006B35E0" w:rsidRDefault="00375D0E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D0E" w:rsidRPr="006B35E0" w:rsidRDefault="00375D0E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D0E" w:rsidRPr="006B35E0" w:rsidRDefault="00375D0E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D0E" w:rsidRPr="006B35E0" w:rsidRDefault="00375D0E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D0E" w:rsidRDefault="00375D0E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B" w:rsidRDefault="006D7B6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B" w:rsidRDefault="006D7B6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B" w:rsidRDefault="006D7B6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B" w:rsidRDefault="006D7B6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B" w:rsidRDefault="006D7B6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B" w:rsidRDefault="006D7B6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B" w:rsidRDefault="006D7B6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B" w:rsidRDefault="006D7B6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B" w:rsidRDefault="006D7B6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B" w:rsidRDefault="006D7B6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B" w:rsidRDefault="006D7B6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B" w:rsidRDefault="006D7B6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B" w:rsidRDefault="006D7B6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B" w:rsidRDefault="006D7B6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B6B" w:rsidRPr="006B35E0" w:rsidRDefault="006D7B6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D0E" w:rsidRPr="006B35E0" w:rsidRDefault="00375D0E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4EB" w:rsidRPr="006B35E0" w:rsidRDefault="00F914EB" w:rsidP="00F91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5E0"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anchor distT="0" distB="0" distL="114300" distR="114300" simplePos="0" relativeHeight="251658240" behindDoc="0" locked="0" layoutInCell="1" allowOverlap="1" wp14:anchorId="5FB60D86" wp14:editId="6631AFC2">
            <wp:simplePos x="0" y="0"/>
            <wp:positionH relativeFrom="column">
              <wp:posOffset>1996440</wp:posOffset>
            </wp:positionH>
            <wp:positionV relativeFrom="paragraph">
              <wp:posOffset>388620</wp:posOffset>
            </wp:positionV>
            <wp:extent cx="1327150" cy="206375"/>
            <wp:effectExtent l="0" t="0" r="6350" b="3175"/>
            <wp:wrapNone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0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14EB" w:rsidRPr="006B35E0" w:rsidSect="00F914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69F"/>
    <w:multiLevelType w:val="multilevel"/>
    <w:tmpl w:val="F48A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F7986"/>
    <w:multiLevelType w:val="multilevel"/>
    <w:tmpl w:val="97589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0277A"/>
    <w:multiLevelType w:val="hybridMultilevel"/>
    <w:tmpl w:val="9E7A3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971C2"/>
    <w:multiLevelType w:val="hybridMultilevel"/>
    <w:tmpl w:val="0060E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43A8F"/>
    <w:multiLevelType w:val="hybridMultilevel"/>
    <w:tmpl w:val="7D9AF7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4CC7F51"/>
    <w:multiLevelType w:val="hybridMultilevel"/>
    <w:tmpl w:val="138665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A43CE9"/>
    <w:multiLevelType w:val="hybridMultilevel"/>
    <w:tmpl w:val="0060E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D5E1F"/>
    <w:multiLevelType w:val="hybridMultilevel"/>
    <w:tmpl w:val="CCAA4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17698"/>
    <w:multiLevelType w:val="multilevel"/>
    <w:tmpl w:val="F4C0EA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8963B1"/>
    <w:multiLevelType w:val="multilevel"/>
    <w:tmpl w:val="95C8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69AE"/>
    <w:multiLevelType w:val="hybridMultilevel"/>
    <w:tmpl w:val="0994F30C"/>
    <w:lvl w:ilvl="0" w:tplc="0419000F">
      <w:start w:val="1"/>
      <w:numFmt w:val="decimal"/>
      <w:lvlText w:val="%1."/>
      <w:lvlJc w:val="left"/>
      <w:pPr>
        <w:ind w:left="593" w:hanging="360"/>
      </w:p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1">
    <w:nsid w:val="50F455E1"/>
    <w:multiLevelType w:val="multilevel"/>
    <w:tmpl w:val="CB8C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4B6643"/>
    <w:multiLevelType w:val="hybridMultilevel"/>
    <w:tmpl w:val="11E83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99013E"/>
    <w:multiLevelType w:val="hybridMultilevel"/>
    <w:tmpl w:val="ABBA97EE"/>
    <w:lvl w:ilvl="0" w:tplc="0419000F">
      <w:start w:val="1"/>
      <w:numFmt w:val="decimal"/>
      <w:lvlText w:val="%1."/>
      <w:lvlJc w:val="left"/>
      <w:pPr>
        <w:ind w:left="593" w:hanging="360"/>
      </w:p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4">
    <w:nsid w:val="5FE17CC0"/>
    <w:multiLevelType w:val="hybridMultilevel"/>
    <w:tmpl w:val="472CD87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652801F8"/>
    <w:multiLevelType w:val="hybridMultilevel"/>
    <w:tmpl w:val="800CC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73E09"/>
    <w:multiLevelType w:val="hybridMultilevel"/>
    <w:tmpl w:val="ADA6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7"/>
  </w:num>
  <w:num w:numId="14">
    <w:abstractNumId w:val="0"/>
  </w:num>
  <w:num w:numId="15">
    <w:abstractNumId w:val="11"/>
  </w:num>
  <w:num w:numId="16">
    <w:abstractNumId w:val="16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0D"/>
    <w:rsid w:val="00005999"/>
    <w:rsid w:val="00070D52"/>
    <w:rsid w:val="00093131"/>
    <w:rsid w:val="000C22D3"/>
    <w:rsid w:val="0017350D"/>
    <w:rsid w:val="001B48C7"/>
    <w:rsid w:val="00223AEC"/>
    <w:rsid w:val="003208A6"/>
    <w:rsid w:val="00375D0E"/>
    <w:rsid w:val="0062107D"/>
    <w:rsid w:val="006B35E0"/>
    <w:rsid w:val="006D7B6B"/>
    <w:rsid w:val="006F16F5"/>
    <w:rsid w:val="007A7D22"/>
    <w:rsid w:val="008D3ED1"/>
    <w:rsid w:val="00900155"/>
    <w:rsid w:val="00A54724"/>
    <w:rsid w:val="00AD56B0"/>
    <w:rsid w:val="00BD634C"/>
    <w:rsid w:val="00C531A4"/>
    <w:rsid w:val="00E215D4"/>
    <w:rsid w:val="00E34A20"/>
    <w:rsid w:val="00E8068C"/>
    <w:rsid w:val="00E80759"/>
    <w:rsid w:val="00F25117"/>
    <w:rsid w:val="00F914EB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EB"/>
    <w:rPr>
      <w:lang w:eastAsia="ru-RU"/>
    </w:rPr>
  </w:style>
  <w:style w:type="paragraph" w:styleId="1">
    <w:name w:val="heading 1"/>
    <w:basedOn w:val="a"/>
    <w:link w:val="10"/>
    <w:uiPriority w:val="9"/>
    <w:qFormat/>
    <w:rsid w:val="00A54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paragraph" w:styleId="2">
    <w:name w:val="heading 2"/>
    <w:basedOn w:val="a"/>
    <w:link w:val="20"/>
    <w:uiPriority w:val="9"/>
    <w:qFormat/>
    <w:rsid w:val="00A54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914EB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F914EB"/>
    <w:pPr>
      <w:ind w:left="720"/>
      <w:contextualSpacing/>
    </w:pPr>
  </w:style>
  <w:style w:type="table" w:styleId="a6">
    <w:name w:val="Table Grid"/>
    <w:basedOn w:val="a1"/>
    <w:uiPriority w:val="59"/>
    <w:rsid w:val="00F914EB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724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47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5472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Hyperlink"/>
    <w:basedOn w:val="a0"/>
    <w:uiPriority w:val="99"/>
    <w:unhideWhenUsed/>
    <w:rsid w:val="00E807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EB"/>
    <w:rPr>
      <w:lang w:eastAsia="ru-RU"/>
    </w:rPr>
  </w:style>
  <w:style w:type="paragraph" w:styleId="1">
    <w:name w:val="heading 1"/>
    <w:basedOn w:val="a"/>
    <w:link w:val="10"/>
    <w:uiPriority w:val="9"/>
    <w:qFormat/>
    <w:rsid w:val="00A54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ja-JP"/>
    </w:rPr>
  </w:style>
  <w:style w:type="paragraph" w:styleId="2">
    <w:name w:val="heading 2"/>
    <w:basedOn w:val="a"/>
    <w:link w:val="20"/>
    <w:uiPriority w:val="9"/>
    <w:qFormat/>
    <w:rsid w:val="00A54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914EB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F914EB"/>
    <w:pPr>
      <w:ind w:left="720"/>
      <w:contextualSpacing/>
    </w:pPr>
  </w:style>
  <w:style w:type="table" w:styleId="a6">
    <w:name w:val="Table Grid"/>
    <w:basedOn w:val="a1"/>
    <w:uiPriority w:val="59"/>
    <w:rsid w:val="00F914EB"/>
    <w:pPr>
      <w:spacing w:after="0" w:line="240" w:lineRule="auto"/>
    </w:pPr>
    <w:rPr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724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47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5472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Hyperlink"/>
    <w:basedOn w:val="a0"/>
    <w:uiPriority w:val="99"/>
    <w:unhideWhenUsed/>
    <w:rsid w:val="00E80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o.ru/medianar/4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forism.su/avtor/2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nanio.ru/medianar/1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25</cp:revision>
  <dcterms:created xsi:type="dcterms:W3CDTF">2019-03-11T06:15:00Z</dcterms:created>
  <dcterms:modified xsi:type="dcterms:W3CDTF">2021-02-25T07:30:00Z</dcterms:modified>
</cp:coreProperties>
</file>