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Муниципальное бюджетное учреждение дополнительного образования</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«Дом пионеров и школьников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городского округа</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Оренбургской области»</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w:t>
      </w:r>
      <w:bookmarkStart w:id="0" w:name="_GoBack"/>
      <w:r w:rsidRPr="00060727">
        <w:rPr>
          <w:rFonts w:ascii="Times New Roman" w:eastAsia="Times New Roman" w:hAnsi="Times New Roman" w:cs="Times New Roman"/>
          <w:b/>
          <w:bCs/>
          <w:color w:val="000000"/>
          <w:sz w:val="24"/>
          <w:szCs w:val="24"/>
        </w:rPr>
        <w:t xml:space="preserve">Стимулирование физической активности учащихся посредством вовлечения </w:t>
      </w:r>
      <w:bookmarkEnd w:id="0"/>
      <w:r w:rsidRPr="00060727">
        <w:rPr>
          <w:rFonts w:ascii="Times New Roman" w:eastAsia="Times New Roman" w:hAnsi="Times New Roman" w:cs="Times New Roman"/>
          <w:b/>
          <w:bCs/>
          <w:color w:val="000000"/>
          <w:sz w:val="24"/>
          <w:szCs w:val="24"/>
        </w:rPr>
        <w:t>в спортивно-туристскую деятельность»</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(обобщение опыта работы педагога дополнительного образования Махкамова А.А.)</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jc w:val="right"/>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Автор:</w:t>
      </w:r>
      <w:r w:rsidRPr="00060727">
        <w:rPr>
          <w:rFonts w:ascii="Times New Roman" w:eastAsia="Times New Roman" w:hAnsi="Times New Roman" w:cs="Times New Roman"/>
          <w:color w:val="000000"/>
          <w:sz w:val="24"/>
          <w:szCs w:val="24"/>
        </w:rPr>
        <w:t xml:space="preserve"> Никифорова Юлия Федоровна, </w:t>
      </w:r>
    </w:p>
    <w:p w:rsidR="00060727" w:rsidRPr="00060727" w:rsidRDefault="00060727" w:rsidP="00060727">
      <w:pPr>
        <w:shd w:val="clear" w:color="auto" w:fill="FFFFFF"/>
        <w:spacing w:after="150" w:line="240" w:lineRule="auto"/>
        <w:jc w:val="righ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методист I квалификационной категории.</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Кувандык,</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 г.</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noProof/>
          <w:color w:val="000000"/>
          <w:sz w:val="24"/>
          <w:szCs w:val="24"/>
        </w:rPr>
        <w:lastRenderedPageBreak/>
        <w:drawing>
          <wp:anchor distT="0" distB="0" distL="0" distR="0" simplePos="0" relativeHeight="251658240" behindDoc="0" locked="0" layoutInCell="1" allowOverlap="0" wp14:anchorId="103389F6" wp14:editId="2440540C">
            <wp:simplePos x="0" y="0"/>
            <wp:positionH relativeFrom="column">
              <wp:align>left</wp:align>
            </wp:positionH>
            <wp:positionV relativeFrom="line">
              <wp:posOffset>0</wp:posOffset>
            </wp:positionV>
            <wp:extent cx="3676650" cy="723900"/>
            <wp:effectExtent l="0" t="0" r="0" b="0"/>
            <wp:wrapSquare wrapText="bothSides"/>
            <wp:docPr id="16" name="Рисунок 16" descr="https://fsd.multiurok.ru/html/2020/10/08/s_5f7e92a6627db/153464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0/10/08/s_5f7e92a6627db/1534643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766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727">
        <w:rPr>
          <w:rFonts w:ascii="Times New Roman" w:eastAsia="Times New Roman" w:hAnsi="Times New Roman" w:cs="Times New Roman"/>
          <w:noProof/>
          <w:color w:val="000000"/>
          <w:sz w:val="24"/>
          <w:szCs w:val="24"/>
        </w:rPr>
        <w:drawing>
          <wp:anchor distT="0" distB="0" distL="0" distR="0" simplePos="0" relativeHeight="251658240" behindDoc="0" locked="0" layoutInCell="1" allowOverlap="0" wp14:anchorId="52E5143E" wp14:editId="39467E18">
            <wp:simplePos x="0" y="0"/>
            <wp:positionH relativeFrom="column">
              <wp:align>left</wp:align>
            </wp:positionH>
            <wp:positionV relativeFrom="line">
              <wp:posOffset>0</wp:posOffset>
            </wp:positionV>
            <wp:extent cx="1247775" cy="1238250"/>
            <wp:effectExtent l="0" t="0" r="9525" b="0"/>
            <wp:wrapSquare wrapText="bothSides"/>
            <wp:docPr id="15" name="Рисунок 15" descr="https://fsd.multiurok.ru/html/2020/10/08/s_5f7e92a6627db/1534643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0/10/08/s_5f7e92a6627db/1534643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77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727">
        <w:rPr>
          <w:rFonts w:ascii="Times New Roman" w:eastAsia="Times New Roman" w:hAnsi="Times New Roman" w:cs="Times New Roman"/>
          <w:noProof/>
          <w:color w:val="000000"/>
          <w:sz w:val="24"/>
          <w:szCs w:val="24"/>
        </w:rPr>
        <w:drawing>
          <wp:anchor distT="0" distB="0" distL="0" distR="0" simplePos="0" relativeHeight="251658240" behindDoc="0" locked="0" layoutInCell="1" allowOverlap="0" wp14:anchorId="606023F3" wp14:editId="63501B2F">
            <wp:simplePos x="0" y="0"/>
            <wp:positionH relativeFrom="column">
              <wp:align>left</wp:align>
            </wp:positionH>
            <wp:positionV relativeFrom="line">
              <wp:posOffset>0</wp:posOffset>
            </wp:positionV>
            <wp:extent cx="7658100" cy="10753725"/>
            <wp:effectExtent l="0" t="0" r="0" b="9525"/>
            <wp:wrapSquare wrapText="bothSides"/>
            <wp:docPr id="14" name="Рисунок 14" descr="https://fsd.multiurok.ru/html/2020/10/08/s_5f7e92a6627db/1534643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0/10/08/s_5f7e92a6627db/1534643_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58100" cy="1075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Обобщение опыта работы педагога дополнительного образования</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Махкамова А.А.</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noProof/>
          <w:color w:val="000000"/>
          <w:sz w:val="24"/>
          <w:szCs w:val="24"/>
        </w:rPr>
        <w:drawing>
          <wp:anchor distT="0" distB="0" distL="0" distR="0" simplePos="0" relativeHeight="251658240" behindDoc="1" locked="0" layoutInCell="1" allowOverlap="0" wp14:anchorId="4D8DD92F" wp14:editId="55D1B09F">
            <wp:simplePos x="0" y="0"/>
            <wp:positionH relativeFrom="column">
              <wp:posOffset>212090</wp:posOffset>
            </wp:positionH>
            <wp:positionV relativeFrom="line">
              <wp:posOffset>182880</wp:posOffset>
            </wp:positionV>
            <wp:extent cx="1314450" cy="1860550"/>
            <wp:effectExtent l="0" t="0" r="0" b="6350"/>
            <wp:wrapTight wrapText="bothSides">
              <wp:wrapPolygon edited="0">
                <wp:start x="0" y="0"/>
                <wp:lineTo x="0" y="21453"/>
                <wp:lineTo x="21287" y="21453"/>
                <wp:lineTo x="21287" y="0"/>
                <wp:lineTo x="0" y="0"/>
              </wp:wrapPolygon>
            </wp:wrapTight>
            <wp:docPr id="13" name="Рисунок 13" descr="https://fsd.multiurok.ru/html/2020/10/08/s_5f7e92a6627db/1534643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0/10/08/s_5f7e92a6627db/1534643_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4450" cy="186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i/>
          <w:iCs/>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i/>
          <w:iCs/>
          <w:color w:val="000000"/>
          <w:sz w:val="24"/>
          <w:szCs w:val="24"/>
        </w:rPr>
      </w:pPr>
      <w:proofErr w:type="gramStart"/>
      <w:r>
        <w:rPr>
          <w:rFonts w:ascii="Times New Roman" w:eastAsia="Times New Roman" w:hAnsi="Times New Roman" w:cs="Times New Roman"/>
          <w:i/>
          <w:iCs/>
          <w:color w:val="000000"/>
          <w:sz w:val="24"/>
          <w:szCs w:val="24"/>
        </w:rPr>
        <w:t>В</w:t>
      </w:r>
      <w:r w:rsidRPr="00060727">
        <w:rPr>
          <w:rFonts w:ascii="Times New Roman" w:eastAsia="Times New Roman" w:hAnsi="Times New Roman" w:cs="Times New Roman"/>
          <w:i/>
          <w:iCs/>
          <w:color w:val="000000"/>
          <w:sz w:val="24"/>
          <w:szCs w:val="24"/>
        </w:rPr>
        <w:t> </w:t>
      </w:r>
      <w:proofErr w:type="spellStart"/>
      <w:r w:rsidRPr="00060727">
        <w:rPr>
          <w:rFonts w:ascii="Times New Roman" w:eastAsia="Times New Roman" w:hAnsi="Times New Roman" w:cs="Times New Roman"/>
          <w:i/>
          <w:iCs/>
          <w:color w:val="000000"/>
          <w:sz w:val="24"/>
          <w:szCs w:val="24"/>
        </w:rPr>
        <w:t>изитная</w:t>
      </w:r>
      <w:proofErr w:type="spellEnd"/>
      <w:proofErr w:type="gramEnd"/>
      <w:r w:rsidRPr="00060727">
        <w:rPr>
          <w:rFonts w:ascii="Times New Roman" w:eastAsia="Times New Roman" w:hAnsi="Times New Roman" w:cs="Times New Roman"/>
          <w:i/>
          <w:iCs/>
          <w:color w:val="000000"/>
          <w:sz w:val="24"/>
          <w:szCs w:val="24"/>
        </w:rPr>
        <w:t xml:space="preserve"> карточка педагога дополнительного образования первой квалификационной категории Махкамова Артура </w:t>
      </w:r>
      <w:proofErr w:type="spellStart"/>
      <w:r w:rsidRPr="00060727">
        <w:rPr>
          <w:rFonts w:ascii="Times New Roman" w:eastAsia="Times New Roman" w:hAnsi="Times New Roman" w:cs="Times New Roman"/>
          <w:i/>
          <w:iCs/>
          <w:color w:val="000000"/>
          <w:sz w:val="24"/>
          <w:szCs w:val="24"/>
        </w:rPr>
        <w:t>Абдисаторовича</w:t>
      </w:r>
      <w:proofErr w:type="spellEnd"/>
      <w:r w:rsidRPr="00060727">
        <w:rPr>
          <w:rFonts w:ascii="Times New Roman" w:eastAsia="Times New Roman" w:hAnsi="Times New Roman" w:cs="Times New Roman"/>
          <w:i/>
          <w:iCs/>
          <w:color w:val="000000"/>
          <w:sz w:val="24"/>
          <w:szCs w:val="24"/>
        </w:rPr>
        <w:t>, руководителя туристского объединения «РОСТ»</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i/>
          <w:iCs/>
          <w:color w:val="000000"/>
          <w:sz w:val="24"/>
          <w:szCs w:val="24"/>
        </w:rPr>
        <w:t xml:space="preserve">Место работы: Муниципальное бюджетное учреждение дополнительного образования «Дом пионеров и школьников </w:t>
      </w:r>
      <w:proofErr w:type="spellStart"/>
      <w:r w:rsidRPr="00060727">
        <w:rPr>
          <w:rFonts w:ascii="Times New Roman" w:eastAsia="Times New Roman" w:hAnsi="Times New Roman" w:cs="Times New Roman"/>
          <w:i/>
          <w:iCs/>
          <w:color w:val="000000"/>
          <w:sz w:val="24"/>
          <w:szCs w:val="24"/>
        </w:rPr>
        <w:t>Кувандыкского</w:t>
      </w:r>
      <w:proofErr w:type="spellEnd"/>
      <w:r w:rsidRPr="00060727">
        <w:rPr>
          <w:rFonts w:ascii="Times New Roman" w:eastAsia="Times New Roman" w:hAnsi="Times New Roman" w:cs="Times New Roman"/>
          <w:i/>
          <w:iCs/>
          <w:color w:val="000000"/>
          <w:sz w:val="24"/>
          <w:szCs w:val="24"/>
        </w:rPr>
        <w:t xml:space="preserve"> городского округа Оренбургской области».</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i/>
          <w:iCs/>
          <w:color w:val="000000"/>
          <w:sz w:val="24"/>
          <w:szCs w:val="24"/>
        </w:rPr>
        <w:t>Педагогический стаж – 6 лет.</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i/>
          <w:iCs/>
          <w:color w:val="000000"/>
          <w:sz w:val="24"/>
          <w:szCs w:val="24"/>
        </w:rPr>
        <w:t>Стаж руководителя туристского объединения «РОСТ» – 6 лет.</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Условия становления опыта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Гуманизация</w:t>
      </w:r>
      <w:proofErr w:type="spellEnd"/>
      <w:r w:rsidRPr="00060727">
        <w:rPr>
          <w:rFonts w:ascii="Times New Roman" w:eastAsia="Times New Roman" w:hAnsi="Times New Roman" w:cs="Times New Roman"/>
          <w:color w:val="000000"/>
          <w:sz w:val="24"/>
          <w:szCs w:val="24"/>
        </w:rPr>
        <w:t xml:space="preserve"> всей системы образования предполагает переход от традиционной педагогики «знаний, умений, навыков» к личностно-ориентированной педагогике развития. Поэтому </w:t>
      </w:r>
      <w:proofErr w:type="gramStart"/>
      <w:r w:rsidRPr="00060727">
        <w:rPr>
          <w:rFonts w:ascii="Times New Roman" w:eastAsia="Times New Roman" w:hAnsi="Times New Roman" w:cs="Times New Roman"/>
          <w:color w:val="000000"/>
          <w:sz w:val="24"/>
          <w:szCs w:val="24"/>
        </w:rPr>
        <w:t>приоритетным</w:t>
      </w:r>
      <w:proofErr w:type="gramEnd"/>
      <w:r w:rsidRPr="00060727">
        <w:rPr>
          <w:rFonts w:ascii="Times New Roman" w:eastAsia="Times New Roman" w:hAnsi="Times New Roman" w:cs="Times New Roman"/>
          <w:color w:val="000000"/>
          <w:sz w:val="24"/>
          <w:szCs w:val="24"/>
        </w:rPr>
        <w:t xml:space="preserve"> в личностно-</w:t>
      </w:r>
      <w:proofErr w:type="spellStart"/>
      <w:r w:rsidRPr="00060727">
        <w:rPr>
          <w:rFonts w:ascii="Times New Roman" w:eastAsia="Times New Roman" w:hAnsi="Times New Roman" w:cs="Times New Roman"/>
          <w:color w:val="000000"/>
          <w:sz w:val="24"/>
          <w:szCs w:val="24"/>
        </w:rPr>
        <w:t>оринтированном</w:t>
      </w:r>
      <w:proofErr w:type="spellEnd"/>
      <w:r w:rsidRPr="00060727">
        <w:rPr>
          <w:rFonts w:ascii="Times New Roman" w:eastAsia="Times New Roman" w:hAnsi="Times New Roman" w:cs="Times New Roman"/>
          <w:color w:val="000000"/>
          <w:sz w:val="24"/>
          <w:szCs w:val="24"/>
        </w:rPr>
        <w:t xml:space="preserve"> подходе становления: обращенность к личности ребенка, выявление и раскрытия его индивидуальности, признание самобытности и </w:t>
      </w:r>
      <w:proofErr w:type="spellStart"/>
      <w:r w:rsidRPr="00060727">
        <w:rPr>
          <w:rFonts w:ascii="Times New Roman" w:eastAsia="Times New Roman" w:hAnsi="Times New Roman" w:cs="Times New Roman"/>
          <w:color w:val="000000"/>
          <w:sz w:val="24"/>
          <w:szCs w:val="24"/>
        </w:rPr>
        <w:t>самоценности</w:t>
      </w:r>
      <w:proofErr w:type="spellEnd"/>
      <w:r w:rsidRPr="00060727">
        <w:rPr>
          <w:rFonts w:ascii="Times New Roman" w:eastAsia="Times New Roman" w:hAnsi="Times New Roman" w:cs="Times New Roman"/>
          <w:color w:val="000000"/>
          <w:sz w:val="24"/>
          <w:szCs w:val="24"/>
        </w:rPr>
        <w:t xml:space="preserve"> субъективного опыта. Формирование человека как личности начинается с детства. Именно в это время закладываются нравственные и эстетические основы, формируются познавательные способности.</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В настоящее время появилась возможность получить полноценное воспитание и развитие ребенка в системе дополнительного образования.</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Спортивный туризм и спортивное ориентирование одни из самых популярных видов спорта сегодня у школьников и студентов не только в России, но и во всем мире [4].</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Махкамов Артур </w:t>
      </w:r>
      <w:proofErr w:type="spellStart"/>
      <w:r w:rsidRPr="00060727">
        <w:rPr>
          <w:rFonts w:ascii="Times New Roman" w:eastAsia="Times New Roman" w:hAnsi="Times New Roman" w:cs="Times New Roman"/>
          <w:color w:val="000000"/>
          <w:sz w:val="24"/>
          <w:szCs w:val="24"/>
        </w:rPr>
        <w:t>Абдисаторович</w:t>
      </w:r>
      <w:proofErr w:type="spellEnd"/>
      <w:r w:rsidRPr="00060727">
        <w:rPr>
          <w:rFonts w:ascii="Times New Roman" w:eastAsia="Times New Roman" w:hAnsi="Times New Roman" w:cs="Times New Roman"/>
          <w:color w:val="000000"/>
          <w:sz w:val="24"/>
          <w:szCs w:val="24"/>
        </w:rPr>
        <w:t xml:space="preserve"> начал заниматься спортивным туризмом с 2007 года. За годы занятия этим видом спорта педагог понял одно: к каждому ребенку нужен особенный подход и каждый ребенок талантлив. Если у него не получается в пешеходном туризме, то возможно получится в водном или велосипедном и т.д. За 12 лет он выполнил норматив кандидата в мастера спорта (КМС), был неоднократным победителем областных чемпионатов, первенств. Неоднократно участвовал в походах I, II категории сложности. Окончил </w:t>
      </w:r>
      <w:proofErr w:type="gramStart"/>
      <w:r w:rsidRPr="00060727">
        <w:rPr>
          <w:rFonts w:ascii="Times New Roman" w:eastAsia="Times New Roman" w:hAnsi="Times New Roman" w:cs="Times New Roman"/>
          <w:color w:val="000000"/>
          <w:sz w:val="24"/>
          <w:szCs w:val="24"/>
        </w:rPr>
        <w:t>Башкирский</w:t>
      </w:r>
      <w:proofErr w:type="gramEnd"/>
      <w:r w:rsidRPr="00060727">
        <w:rPr>
          <w:rFonts w:ascii="Times New Roman" w:eastAsia="Times New Roman" w:hAnsi="Times New Roman" w:cs="Times New Roman"/>
          <w:color w:val="000000"/>
          <w:sz w:val="24"/>
          <w:szCs w:val="24"/>
        </w:rPr>
        <w:t xml:space="preserve"> педагогическом университете им. </w:t>
      </w:r>
      <w:proofErr w:type="spellStart"/>
      <w:r w:rsidRPr="00060727">
        <w:rPr>
          <w:rFonts w:ascii="Times New Roman" w:eastAsia="Times New Roman" w:hAnsi="Times New Roman" w:cs="Times New Roman"/>
          <w:color w:val="000000"/>
          <w:sz w:val="24"/>
          <w:szCs w:val="24"/>
        </w:rPr>
        <w:t>Акмуллы</w:t>
      </w:r>
      <w:proofErr w:type="spellEnd"/>
      <w:r w:rsidRPr="00060727">
        <w:rPr>
          <w:rFonts w:ascii="Times New Roman" w:eastAsia="Times New Roman" w:hAnsi="Times New Roman" w:cs="Times New Roman"/>
          <w:color w:val="000000"/>
          <w:sz w:val="24"/>
          <w:szCs w:val="24"/>
        </w:rPr>
        <w:t xml:space="preserve"> по специальности «Физическая культура».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Таким образом, синтез выгодного географического положения и многолетней личной практики педагога дают прекрасные условия для развития ребенка в данном направлении.</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lastRenderedPageBreak/>
        <w:t xml:space="preserve">Туристское объединение «РОСТ» образовалось в 2012 году на базе МБОУ ДОД СЮН при поддержке директора Максимовой Ирины Михайловны. Руководителем объединения стал молодой педагог Махкамов Артур </w:t>
      </w:r>
      <w:proofErr w:type="spellStart"/>
      <w:r w:rsidRPr="00060727">
        <w:rPr>
          <w:rFonts w:ascii="Times New Roman" w:eastAsia="Times New Roman" w:hAnsi="Times New Roman" w:cs="Times New Roman"/>
          <w:color w:val="000000"/>
          <w:sz w:val="24"/>
          <w:szCs w:val="24"/>
        </w:rPr>
        <w:t>Абдисаторович</w:t>
      </w:r>
      <w:proofErr w:type="spellEnd"/>
      <w:r w:rsidRPr="00060727">
        <w:rPr>
          <w:rFonts w:ascii="Times New Roman" w:eastAsia="Times New Roman" w:hAnsi="Times New Roman" w:cs="Times New Roman"/>
          <w:color w:val="000000"/>
          <w:sz w:val="24"/>
          <w:szCs w:val="24"/>
        </w:rPr>
        <w:t>.</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Первоначально объединение называлось «Юный турист», но в дальнейшем было переименовано в «РОСТ» (Развитие Оренбургского Спортивно-оздоровительного туризма).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В основу концепции работы Артура </w:t>
      </w:r>
      <w:proofErr w:type="spellStart"/>
      <w:r w:rsidRPr="00060727">
        <w:rPr>
          <w:rFonts w:ascii="Times New Roman" w:eastAsia="Times New Roman" w:hAnsi="Times New Roman" w:cs="Times New Roman"/>
          <w:color w:val="000000"/>
          <w:sz w:val="24"/>
          <w:szCs w:val="24"/>
        </w:rPr>
        <w:t>Абдисаторовича</w:t>
      </w:r>
      <w:proofErr w:type="spellEnd"/>
      <w:r w:rsidRPr="00060727">
        <w:rPr>
          <w:rFonts w:ascii="Times New Roman" w:eastAsia="Times New Roman" w:hAnsi="Times New Roman" w:cs="Times New Roman"/>
          <w:color w:val="000000"/>
          <w:sz w:val="24"/>
          <w:szCs w:val="24"/>
        </w:rPr>
        <w:t xml:space="preserve"> с туристским объединением «РОСТ» лежит его твердое убеждение в том, что физическая активность имеет важные преимущества для здоровья и способствует профилактике неинфекционных заболеваний (НИЗ).</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Исходя из этого, основными задачами он считает:</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формирование у учащихся такой модели поведения, благодаря которой они будут оставаться физически активными на протяжении всей жизни;</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повышение мотивации к занятию спортивно-туристской деятельностью.</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По мнению педагога, в основе решения этих задач заложена активность самого ребенка. Поэтому проблему своей деятельности он определяет как</w:t>
      </w:r>
      <w:r w:rsidRPr="00060727">
        <w:rPr>
          <w:rFonts w:ascii="Times New Roman" w:eastAsia="Times New Roman" w:hAnsi="Times New Roman" w:cs="Times New Roman"/>
          <w:i/>
          <w:iCs/>
          <w:color w:val="000000"/>
          <w:sz w:val="24"/>
          <w:szCs w:val="24"/>
        </w:rPr>
        <w:t> «Стимулирование физической активности учащихся посредством вовлечения в спортивно-туристскую деятельность».</w:t>
      </w:r>
      <w:r w:rsidRPr="00060727">
        <w:rPr>
          <w:rFonts w:ascii="Times New Roman" w:eastAsia="Times New Roman" w:hAnsi="Times New Roman" w:cs="Times New Roman"/>
          <w:color w:val="000000"/>
          <w:sz w:val="24"/>
          <w:szCs w:val="24"/>
        </w:rPr>
        <w:t> Несмотря на достаточно низкий в целом интерес детей в округе к спортивному туризму, педагогу все-таки удается найти способы привлечения детей к этому виду спорта. У многих ребят в скором времени возникает настоящий интерес, а впоследствии и серьезное увлечение спортивным туризмом и ориентированием. Как говорит сам педагог: «Этим спортом нужно жить, чтобы познать всю его суть».</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Теоретическая база опыта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В своей работе педагог берёт за основы положения ведущих отечественных спортивных психологов – Юрия Петровича Зинченко [6], </w:t>
      </w:r>
      <w:proofErr w:type="spellStart"/>
      <w:r w:rsidRPr="00060727">
        <w:rPr>
          <w:rFonts w:ascii="Times New Roman" w:eastAsia="Times New Roman" w:hAnsi="Times New Roman" w:cs="Times New Roman"/>
          <w:color w:val="000000"/>
          <w:sz w:val="24"/>
          <w:szCs w:val="24"/>
        </w:rPr>
        <w:t>Сопова</w:t>
      </w:r>
      <w:proofErr w:type="spellEnd"/>
      <w:r w:rsidRPr="00060727">
        <w:rPr>
          <w:rFonts w:ascii="Times New Roman" w:eastAsia="Times New Roman" w:hAnsi="Times New Roman" w:cs="Times New Roman"/>
          <w:color w:val="000000"/>
          <w:sz w:val="24"/>
          <w:szCs w:val="24"/>
        </w:rPr>
        <w:t xml:space="preserve"> Владимира Федоровича [18], [19] и др. Особенно его интересует опыт Александры Москвиной – двукратной чемпионки мира по художественной гимнастике, ведущего специалиста Московского государственного университета им. Ломоносова. Она считает, что спортивный туризм – это, в первую очередь, командный вид спорта. Но не стоит забывать о личных качествах каждого ребенка.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Используются в работе также результаты исследований ученых, занимающихся проблемами спорта: Рональда Е. Смита, Юрия Львовича Ханина [23], которые считали, что введение ограничений на контакты для всей команды или ее части ухудшает результативность и производительность работы. Больше всего педагог ссылается на исследования Дмитрия Витальевича Смирнова, президента «Международной академии детско-юношеского туризма и краеведения им. А.А. Остапца-Свешникова».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В теоретическую основу опыта Махкамова А.А. легли достижения в области педагогики туризма – Александра Петровича Фесенко, который является первым в Оренбургской области мастером спорта по спортивному туризму, за время своей профессиональной деятельности провёл более 160 многодневных спортивных походов 1-6 категории сложности.</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Актуальность и перспективность опыта</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Сидячий, малоподвижный образ жизни очень распространён в современном обществе. </w:t>
      </w:r>
      <w:proofErr w:type="gramStart"/>
      <w:r w:rsidRPr="00060727">
        <w:rPr>
          <w:rFonts w:ascii="Times New Roman" w:eastAsia="Times New Roman" w:hAnsi="Times New Roman" w:cs="Times New Roman"/>
          <w:color w:val="000000"/>
          <w:sz w:val="24"/>
          <w:szCs w:val="24"/>
        </w:rPr>
        <w:t xml:space="preserve">Наряду с курением, избыточной массой тела, повышенным содержанием холестерина в крови и повышенным артериальным давлением, низкая физическая активность, является независимым фактором риска развития большинства хронических неинфекционных заболеваний (НИЗ), таких как артериальная гипертония, ишемическая болезнь сердца, обменные заболевания, заболевания опорно-двигательной аппарата и др. Доказано, что регулярная физическая активность – неотъемлемая часть здорового </w:t>
      </w:r>
      <w:r w:rsidRPr="00060727">
        <w:rPr>
          <w:rFonts w:ascii="Times New Roman" w:eastAsia="Times New Roman" w:hAnsi="Times New Roman" w:cs="Times New Roman"/>
          <w:color w:val="000000"/>
          <w:sz w:val="24"/>
          <w:szCs w:val="24"/>
        </w:rPr>
        <w:lastRenderedPageBreak/>
        <w:t>образа жизни.</w:t>
      </w:r>
      <w:proofErr w:type="gramEnd"/>
      <w:r w:rsidRPr="00060727">
        <w:rPr>
          <w:rFonts w:ascii="Times New Roman" w:eastAsia="Times New Roman" w:hAnsi="Times New Roman" w:cs="Times New Roman"/>
          <w:color w:val="000000"/>
          <w:sz w:val="24"/>
          <w:szCs w:val="24"/>
        </w:rPr>
        <w:t xml:space="preserve"> Под физической активностью следует понимать любые движения тела при помощи мышечной силы, сопровождающиеся расходом энергии.</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По данным Всемирной Организации Здравоохранения, продолжительность жизни человека и состояние его здоровья на 60% определяет его образ жизни, и в первую очередь – адекватная физическая нагрузка.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roofErr w:type="gramStart"/>
      <w:r w:rsidRPr="00060727">
        <w:rPr>
          <w:rFonts w:ascii="Times New Roman" w:eastAsia="Times New Roman" w:hAnsi="Times New Roman" w:cs="Times New Roman"/>
          <w:color w:val="000000"/>
          <w:sz w:val="24"/>
          <w:szCs w:val="24"/>
        </w:rPr>
        <w:t>Для обеспечения здорового развития учащихся необходима ежедневная физическая активность от умеренной до высокой интенсивности, в общей сложности, не менее 60 минут.</w:t>
      </w:r>
      <w:proofErr w:type="gramEnd"/>
      <w:r w:rsidRPr="00060727">
        <w:rPr>
          <w:rFonts w:ascii="Times New Roman" w:eastAsia="Times New Roman" w:hAnsi="Times New Roman" w:cs="Times New Roman"/>
          <w:color w:val="000000"/>
          <w:sz w:val="24"/>
          <w:szCs w:val="24"/>
        </w:rPr>
        <w:t xml:space="preserve"> Тем не менее, уровни физической активности среди молодых людей в разных странах мира снижаются, особенно в городской местности. По оценкам, менее одной трети молодых людей активны в достаточной мере для положительного воздействия на их нынешнее и будущее здоровье и благополучие.</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Такое снижение уровней активности, в значительной мере, вызвано сидячим образом жизни, получающим все более широкое распространение. Так, например, современные дети проводят слишком много времени у телевизоров, перед компьютерами, зачастую за счет физической активности и занятий спортом. Времени, отводимого в школах на занятия физкультурой и другие виды физической активности, оказывается недостаточно.</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Важно, чтобы модели физической активности и здорового образа жизни, приобретенные в детстве и подростковом возрасте, сохранялись на протяжении всей дальнейшей жизни. Следовательно, для будущего здоровья всех людей необходимо улучшение уровня физической активности среди молодых людей.</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roofErr w:type="gramStart"/>
      <w:r w:rsidRPr="00060727">
        <w:rPr>
          <w:rFonts w:ascii="Times New Roman" w:eastAsia="Times New Roman" w:hAnsi="Times New Roman" w:cs="Times New Roman"/>
          <w:color w:val="000000"/>
          <w:sz w:val="24"/>
          <w:szCs w:val="24"/>
        </w:rPr>
        <w:t>Спортивный туризм, благодаря своему характеру, большому образовательно-воспитательному потенциалу, значительным возможностям формирования положительных эмоций, удовлетворения стремления подростков к передвижению, романтике, риску является одним из оптимальных средств формирования у них ценностной ориентации на здоровый образ жизни, поэтому поиск оптимальных путей организации деятельности подростков в условиях окружающей среды средствами спортивно-оздоровительного туризма в целях формирования у них ценностной ориентации на здоровый образ жизни представляет</w:t>
      </w:r>
      <w:proofErr w:type="gramEnd"/>
      <w:r w:rsidRPr="00060727">
        <w:rPr>
          <w:rFonts w:ascii="Times New Roman" w:eastAsia="Times New Roman" w:hAnsi="Times New Roman" w:cs="Times New Roman"/>
          <w:color w:val="000000"/>
          <w:sz w:val="24"/>
          <w:szCs w:val="24"/>
        </w:rPr>
        <w:t xml:space="preserve"> исключительно актуальную задачу.</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Новизна опыта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Педагог, работая с коллективом в целом, делает акцент на индивидуальное развитие каждого учащегося, помогая ему раскрыться в том или ином виде, осознать свои способности и возможность вложения этих способностей в общее дело. Таким образом, стимулируя физическую активность детей, погружая их в мир спорта и туризма, педагог добивается высоких результатов своих учащихся, выраженных в устойчивом интересе к спортивному туризму, достижениях коллектива на областных, зональных соревнованиях. На сегодняшний день коллектив Артура </w:t>
      </w:r>
      <w:proofErr w:type="spellStart"/>
      <w:r w:rsidRPr="00060727">
        <w:rPr>
          <w:rFonts w:ascii="Times New Roman" w:eastAsia="Times New Roman" w:hAnsi="Times New Roman" w:cs="Times New Roman"/>
          <w:color w:val="000000"/>
          <w:sz w:val="24"/>
          <w:szCs w:val="24"/>
        </w:rPr>
        <w:t>Абдисаторовича</w:t>
      </w:r>
      <w:proofErr w:type="spellEnd"/>
      <w:r w:rsidRPr="00060727">
        <w:rPr>
          <w:rFonts w:ascii="Times New Roman" w:eastAsia="Times New Roman" w:hAnsi="Times New Roman" w:cs="Times New Roman"/>
          <w:color w:val="000000"/>
          <w:sz w:val="24"/>
          <w:szCs w:val="24"/>
        </w:rPr>
        <w:t xml:space="preserve"> насчитывает около 30 человек. В него входят дети от десяти до восемнадцати лет, что подтверждает целесообразность такого педагогического подхода.</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Адресность опыта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Опыт педагога Махкамова Артура </w:t>
      </w:r>
      <w:proofErr w:type="spellStart"/>
      <w:r w:rsidRPr="00060727">
        <w:rPr>
          <w:rFonts w:ascii="Times New Roman" w:eastAsia="Times New Roman" w:hAnsi="Times New Roman" w:cs="Times New Roman"/>
          <w:color w:val="000000"/>
          <w:sz w:val="24"/>
          <w:szCs w:val="24"/>
        </w:rPr>
        <w:t>Абдисаторовича</w:t>
      </w:r>
      <w:proofErr w:type="spellEnd"/>
      <w:r w:rsidRPr="00060727">
        <w:rPr>
          <w:rFonts w:ascii="Times New Roman" w:eastAsia="Times New Roman" w:hAnsi="Times New Roman" w:cs="Times New Roman"/>
          <w:color w:val="000000"/>
          <w:sz w:val="24"/>
          <w:szCs w:val="24"/>
        </w:rPr>
        <w:t xml:space="preserve"> может быть использован туристами, работающими с детскими коллективами, занимающимися любым видом спортивного туризма, а также ориентирования.</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Трудоемкость</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Для достижения положительных результатов педагог учитывает следующие принципы организации самодеятельности объединения (группы) [4]:</w:t>
      </w:r>
    </w:p>
    <w:p w:rsidR="00060727" w:rsidRPr="00060727" w:rsidRDefault="00060727" w:rsidP="00060727">
      <w:pPr>
        <w:numPr>
          <w:ilvl w:val="1"/>
          <w:numId w:val="1"/>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lastRenderedPageBreak/>
        <w:t xml:space="preserve">обеспечение общественно полезной, нравственно-ценной и личностно-значимой для </w:t>
      </w:r>
      <w:proofErr w:type="gramStart"/>
      <w:r w:rsidRPr="00060727">
        <w:rPr>
          <w:rFonts w:ascii="Times New Roman" w:eastAsia="Times New Roman" w:hAnsi="Times New Roman" w:cs="Times New Roman"/>
          <w:color w:val="000000"/>
          <w:sz w:val="24"/>
          <w:szCs w:val="24"/>
        </w:rPr>
        <w:t>обучающихся</w:t>
      </w:r>
      <w:proofErr w:type="gramEnd"/>
      <w:r w:rsidRPr="00060727">
        <w:rPr>
          <w:rFonts w:ascii="Times New Roman" w:eastAsia="Times New Roman" w:hAnsi="Times New Roman" w:cs="Times New Roman"/>
          <w:color w:val="000000"/>
          <w:sz w:val="24"/>
          <w:szCs w:val="24"/>
        </w:rPr>
        <w:t xml:space="preserve"> направленности туристско-краеведческой и специальной деятельности;</w:t>
      </w:r>
    </w:p>
    <w:p w:rsidR="00060727" w:rsidRPr="00060727" w:rsidRDefault="00060727" w:rsidP="00060727">
      <w:pPr>
        <w:numPr>
          <w:ilvl w:val="1"/>
          <w:numId w:val="1"/>
        </w:numPr>
        <w:shd w:val="clear" w:color="auto" w:fill="FFFFFF"/>
        <w:spacing w:after="150" w:line="240" w:lineRule="auto"/>
        <w:rPr>
          <w:rFonts w:ascii="Times New Roman" w:eastAsia="Times New Roman" w:hAnsi="Times New Roman" w:cs="Times New Roman"/>
          <w:color w:val="000000"/>
          <w:sz w:val="24"/>
          <w:szCs w:val="24"/>
        </w:rPr>
      </w:pPr>
      <w:proofErr w:type="gramStart"/>
      <w:r w:rsidRPr="00060727">
        <w:rPr>
          <w:rFonts w:ascii="Times New Roman" w:eastAsia="Times New Roman" w:hAnsi="Times New Roman" w:cs="Times New Roman"/>
          <w:color w:val="000000"/>
          <w:sz w:val="24"/>
          <w:szCs w:val="24"/>
        </w:rPr>
        <w:t>насыщение деятельности детей элементами творчества и инициативы, основой которых становится последовательное переключение с воспроизводящих на активные творческие, поисковые виды деятельности;</w:t>
      </w:r>
      <w:proofErr w:type="gramEnd"/>
    </w:p>
    <w:p w:rsidR="00060727" w:rsidRPr="00060727" w:rsidRDefault="00060727" w:rsidP="00060727">
      <w:pPr>
        <w:numPr>
          <w:ilvl w:val="1"/>
          <w:numId w:val="1"/>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дифференциация и индивидуализация учебно-тренировочного процесса, что помогает подросткам выступать в наиболее благоприятной для него роли, находить наилучшее применение своим способностям, полнее раскрывать и выражать индивидуальность;</w:t>
      </w:r>
    </w:p>
    <w:p w:rsidR="00060727" w:rsidRPr="00060727" w:rsidRDefault="00060727" w:rsidP="00060727">
      <w:pPr>
        <w:numPr>
          <w:ilvl w:val="1"/>
          <w:numId w:val="1"/>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организацию работы таким образом, чтобы она стала источником положительных эмоций, доставляла детям удовлетворение и радость.</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roofErr w:type="gramStart"/>
      <w:r w:rsidRPr="00060727">
        <w:rPr>
          <w:rFonts w:ascii="Times New Roman" w:eastAsia="Times New Roman" w:hAnsi="Times New Roman" w:cs="Times New Roman"/>
          <w:color w:val="000000"/>
          <w:sz w:val="24"/>
          <w:szCs w:val="24"/>
        </w:rPr>
        <w:t>Педагог считает, что он всегда должен быть нацелен на продуктивную работу; должен быть сдержанным, без перепадов настроения; последователен в применении психологического стимулирования; способен постоянно поддерживать высокое моральное состояние группы на маршруте и на тренировке; быть интеллигентным; способным настроить туристов на реализацию своих замыслов; умение не ронять авторитет ни при каких обстоятельствах;</w:t>
      </w:r>
      <w:proofErr w:type="gramEnd"/>
      <w:r w:rsidRPr="00060727">
        <w:rPr>
          <w:rFonts w:ascii="Times New Roman" w:eastAsia="Times New Roman" w:hAnsi="Times New Roman" w:cs="Times New Roman"/>
          <w:color w:val="000000"/>
          <w:sz w:val="24"/>
          <w:szCs w:val="24"/>
        </w:rPr>
        <w:t xml:space="preserve"> способен оказать помощь любой туристской группе, попавшей в нестандартную ситуацию. В.И. Ленин говорил, что качество руководителя определяется не силой власти, а силой авторитета, силой энергии, большей опытности, большей разносторонности, талантливости. Там, где тренер демонстрирует высокие профессиональные качества, смотрит далеко вперед в планомерной подготовке туристов, вникает в детали жизни своих учеников, постоянно работает с ними, уважительно и требовательно относится к ним, будет хороший психологический и нравственный климат.</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Залогом сохранения коллектива, стабильности его контингента на протяжении нескольких лет является умение педагога вовремя проводить ротацию. Учитывая их возрастные рамки, Артур </w:t>
      </w:r>
      <w:proofErr w:type="spellStart"/>
      <w:r w:rsidRPr="00060727">
        <w:rPr>
          <w:rFonts w:ascii="Times New Roman" w:eastAsia="Times New Roman" w:hAnsi="Times New Roman" w:cs="Times New Roman"/>
          <w:color w:val="000000"/>
          <w:sz w:val="24"/>
          <w:szCs w:val="24"/>
        </w:rPr>
        <w:t>Абдисаторович</w:t>
      </w:r>
      <w:proofErr w:type="spellEnd"/>
      <w:r w:rsidRPr="00060727">
        <w:rPr>
          <w:rFonts w:ascii="Times New Roman" w:eastAsia="Times New Roman" w:hAnsi="Times New Roman" w:cs="Times New Roman"/>
          <w:color w:val="000000"/>
          <w:sz w:val="24"/>
          <w:szCs w:val="24"/>
        </w:rPr>
        <w:t xml:space="preserve"> строит работу таким образом, чтобы удовлетворять потребности детей разных возрастных категорий.</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Разнообразие видов спортивного туризма дает возможность учащимся развиваться в разных направлениях:</w:t>
      </w:r>
    </w:p>
    <w:p w:rsidR="00060727" w:rsidRPr="00060727" w:rsidRDefault="00060727" w:rsidP="00060727">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пешеходный туризм;</w:t>
      </w:r>
    </w:p>
    <w:p w:rsidR="00060727" w:rsidRPr="00060727" w:rsidRDefault="00060727" w:rsidP="00060727">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лыжный туризм;</w:t>
      </w:r>
    </w:p>
    <w:p w:rsidR="00060727" w:rsidRPr="00060727" w:rsidRDefault="00060727" w:rsidP="00060727">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велосипедный туризм;</w:t>
      </w:r>
    </w:p>
    <w:p w:rsidR="00060727" w:rsidRPr="00060727" w:rsidRDefault="00060727" w:rsidP="00060727">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водный туризм;</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а так же спортивное ориентирование, которое тесно связано со спортивным туризмом.</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Кроме, того от педагога требуются дополнительные знания по истории родного края, географии, биологии, медицине, ФК.</w:t>
      </w: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noProof/>
          <w:color w:val="000000"/>
          <w:sz w:val="24"/>
          <w:szCs w:val="24"/>
        </w:rPr>
        <w:drawing>
          <wp:anchor distT="0" distB="0" distL="0" distR="0" simplePos="0" relativeHeight="251658240" behindDoc="1" locked="0" layoutInCell="1" allowOverlap="0" wp14:anchorId="4741BF74" wp14:editId="405A9E02">
            <wp:simplePos x="0" y="0"/>
            <wp:positionH relativeFrom="column">
              <wp:posOffset>127000</wp:posOffset>
            </wp:positionH>
            <wp:positionV relativeFrom="line">
              <wp:posOffset>107315</wp:posOffset>
            </wp:positionV>
            <wp:extent cx="2614295" cy="2175510"/>
            <wp:effectExtent l="0" t="0" r="0" b="0"/>
            <wp:wrapTight wrapText="bothSides">
              <wp:wrapPolygon edited="0">
                <wp:start x="0" y="0"/>
                <wp:lineTo x="0" y="21373"/>
                <wp:lineTo x="21406" y="21373"/>
                <wp:lineTo x="21406" y="0"/>
                <wp:lineTo x="0" y="0"/>
              </wp:wrapPolygon>
            </wp:wrapTight>
            <wp:docPr id="12" name="Рисунок 12" descr="https://fsd.multiurok.ru/html/2020/10/08/s_5f7e92a6627db/1534643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20/10/08/s_5f7e92a6627db/1534643_5.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4295" cy="2175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Педагог постоянно совершенствует образовательный проце</w:t>
      </w:r>
      <w:proofErr w:type="gramStart"/>
      <w:r w:rsidRPr="00060727">
        <w:rPr>
          <w:rFonts w:ascii="Times New Roman" w:eastAsia="Times New Roman" w:hAnsi="Times New Roman" w:cs="Times New Roman"/>
          <w:color w:val="000000"/>
          <w:sz w:val="24"/>
          <w:szCs w:val="24"/>
        </w:rPr>
        <w:t>сс в св</w:t>
      </w:r>
      <w:proofErr w:type="gramEnd"/>
      <w:r w:rsidRPr="00060727">
        <w:rPr>
          <w:rFonts w:ascii="Times New Roman" w:eastAsia="Times New Roman" w:hAnsi="Times New Roman" w:cs="Times New Roman"/>
          <w:color w:val="000000"/>
          <w:sz w:val="24"/>
          <w:szCs w:val="24"/>
        </w:rPr>
        <w:t xml:space="preserve">оем объединении, разработал дополнительную образовательную программу «РОСТ». Данная программа представляет собой модифицированный вариант </w:t>
      </w:r>
      <w:proofErr w:type="spellStart"/>
      <w:r w:rsidRPr="00060727">
        <w:rPr>
          <w:rFonts w:ascii="Times New Roman" w:eastAsia="Times New Roman" w:hAnsi="Times New Roman" w:cs="Times New Roman"/>
          <w:color w:val="000000"/>
          <w:sz w:val="24"/>
          <w:szCs w:val="24"/>
        </w:rPr>
        <w:t>разноуровнего</w:t>
      </w:r>
      <w:proofErr w:type="spellEnd"/>
      <w:r w:rsidRPr="00060727">
        <w:rPr>
          <w:rFonts w:ascii="Times New Roman" w:eastAsia="Times New Roman" w:hAnsi="Times New Roman" w:cs="Times New Roman"/>
          <w:color w:val="000000"/>
          <w:sz w:val="24"/>
          <w:szCs w:val="24"/>
        </w:rPr>
        <w:t xml:space="preserve"> планирования образовательной деятельности в объединении. Данная программа рассчитана на возрастную категорию детей от 10 до 18 лет со сроком реализации 4 года.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Новизна программы состоит в том, что при ее создании были учтены современные тенденции развития туризма в России, а также внесены изменения в соответствии с новыми образовательными стандартами.</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Программа носит модульный характер, состоит из двух модулей: туристского и краеведческого. Модуль «Краеведение» посвящен изучению Оренбургского края, в том числе,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городского округа. Изучение данного модуля невозможно без путешествий, экскурсий, походов, и, следовательно, без туристской подготовки. Модуль «Туристский» является основой программы, ему отводится наибольшее количество часов. Он состоит из нескольких взаимосвязанных тематических блоков, которые ежегодно повторяются с дополнением и усложнением первоначально полученных знаний, умений и навыков.</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Программа «РОСТ» является комплексной и основывается на цикличности туристско-краеведческой деятельности по принципу расширяющейся и углубляющейся гносеологической спирали, </w:t>
      </w:r>
      <w:proofErr w:type="spellStart"/>
      <w:r w:rsidRPr="00060727">
        <w:rPr>
          <w:rFonts w:ascii="Times New Roman" w:eastAsia="Times New Roman" w:hAnsi="Times New Roman" w:cs="Times New Roman"/>
          <w:color w:val="000000"/>
          <w:sz w:val="24"/>
          <w:szCs w:val="24"/>
        </w:rPr>
        <w:t>должностно</w:t>
      </w:r>
      <w:proofErr w:type="spellEnd"/>
      <w:r w:rsidRPr="00060727">
        <w:rPr>
          <w:rFonts w:ascii="Times New Roman" w:eastAsia="Times New Roman" w:hAnsi="Times New Roman" w:cs="Times New Roman"/>
          <w:color w:val="000000"/>
          <w:sz w:val="24"/>
          <w:szCs w:val="24"/>
        </w:rPr>
        <w:t>-ролевой системе творческого самоуправления и развития самодеятельности обучающихся детей. При этом предполагается концентрация усилий образовательно-воспитательного и тренировочного процессов в четырех основных направлениях:</w:t>
      </w:r>
    </w:p>
    <w:p w:rsidR="00060727" w:rsidRPr="00060727" w:rsidRDefault="00060727" w:rsidP="00060727">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формирование личностных качеств и компетентностей;</w:t>
      </w:r>
    </w:p>
    <w:p w:rsidR="00060727" w:rsidRPr="00060727" w:rsidRDefault="00060727" w:rsidP="00060727">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развитие самодеятельности учащихся на базе создания благоприятных условий для проявления ими инициативы, развития творческого потенциала, ответственности и самовыражения личности в достижении общественно-ценных и личностно-значимых целей;</w:t>
      </w:r>
    </w:p>
    <w:p w:rsidR="00060727" w:rsidRPr="00060727" w:rsidRDefault="00060727" w:rsidP="00060727">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морально-волевая подготовка в процессе выполнения должностных функций каждым членом группы, преодоления специфических сложностей (факторов выживания), возникающих в экстремальных ситуациях;</w:t>
      </w:r>
    </w:p>
    <w:p w:rsidR="00060727" w:rsidRPr="00060727" w:rsidRDefault="00060727" w:rsidP="00060727">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физическое воспитание и дополнительное образование средствами туризма и краеведения, приобщение к здоровому образу жизни.</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roofErr w:type="gramStart"/>
      <w:r w:rsidRPr="00060727">
        <w:rPr>
          <w:rFonts w:ascii="Times New Roman" w:eastAsia="Times New Roman" w:hAnsi="Times New Roman" w:cs="Times New Roman"/>
          <w:color w:val="000000"/>
          <w:sz w:val="24"/>
          <w:szCs w:val="24"/>
        </w:rPr>
        <w:t>Отличительными особенностями данной общеобразовательной программы от Типовой программы для дополнительного образования детей спортивного ориентирования (авторы:</w:t>
      </w:r>
      <w:proofErr w:type="gramEnd"/>
      <w:r w:rsidRPr="00060727">
        <w:rPr>
          <w:rFonts w:ascii="Times New Roman" w:eastAsia="Times New Roman" w:hAnsi="Times New Roman" w:cs="Times New Roman"/>
          <w:color w:val="000000"/>
          <w:sz w:val="24"/>
          <w:szCs w:val="24"/>
        </w:rPr>
        <w:t xml:space="preserve"> Воронов Е.С., Константинов Ю.С.) и имеющихся в дополнительном образовании по данному направлению: Смирнов Д.В. «Спортивный туризм: туристское многоборье» и «Базовая, начальная учебно-тренировочная туристская спортивная подготовка» являются:</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1. </w:t>
      </w:r>
      <w:r w:rsidRPr="00060727">
        <w:rPr>
          <w:rFonts w:ascii="Times New Roman" w:eastAsia="Times New Roman" w:hAnsi="Times New Roman" w:cs="Times New Roman"/>
          <w:b/>
          <w:bCs/>
          <w:color w:val="000000"/>
          <w:sz w:val="24"/>
          <w:szCs w:val="24"/>
        </w:rPr>
        <w:t>Целевая установка</w:t>
      </w:r>
      <w:r w:rsidRPr="00060727">
        <w:rPr>
          <w:rFonts w:ascii="Times New Roman" w:eastAsia="Times New Roman" w:hAnsi="Times New Roman" w:cs="Times New Roman"/>
          <w:color w:val="000000"/>
          <w:sz w:val="24"/>
          <w:szCs w:val="24"/>
        </w:rPr>
        <w:t xml:space="preserve">: данная программа не ставит цель подготовку туриста-спортсмена, она направлена, прежде всего, на воспитание личности средствами туризма. </w:t>
      </w:r>
      <w:proofErr w:type="gramStart"/>
      <w:r w:rsidRPr="00060727">
        <w:rPr>
          <w:rFonts w:ascii="Times New Roman" w:eastAsia="Times New Roman" w:hAnsi="Times New Roman" w:cs="Times New Roman"/>
          <w:color w:val="000000"/>
          <w:sz w:val="24"/>
          <w:szCs w:val="24"/>
        </w:rPr>
        <w:t>Обучение по</w:t>
      </w:r>
      <w:proofErr w:type="gramEnd"/>
      <w:r w:rsidRPr="00060727">
        <w:rPr>
          <w:rFonts w:ascii="Times New Roman" w:eastAsia="Times New Roman" w:hAnsi="Times New Roman" w:cs="Times New Roman"/>
          <w:color w:val="000000"/>
          <w:sz w:val="24"/>
          <w:szCs w:val="24"/>
        </w:rPr>
        <w:t xml:space="preserve"> данной программе предусматривает формирование спортивно-</w:t>
      </w:r>
      <w:proofErr w:type="spellStart"/>
      <w:r w:rsidRPr="00060727">
        <w:rPr>
          <w:rFonts w:ascii="Times New Roman" w:eastAsia="Times New Roman" w:hAnsi="Times New Roman" w:cs="Times New Roman"/>
          <w:color w:val="000000"/>
          <w:sz w:val="24"/>
          <w:szCs w:val="24"/>
        </w:rPr>
        <w:t>туристких</w:t>
      </w:r>
      <w:proofErr w:type="spellEnd"/>
      <w:r w:rsidRPr="00060727">
        <w:rPr>
          <w:rFonts w:ascii="Times New Roman" w:eastAsia="Times New Roman" w:hAnsi="Times New Roman" w:cs="Times New Roman"/>
          <w:color w:val="000000"/>
          <w:sz w:val="24"/>
          <w:szCs w:val="24"/>
        </w:rPr>
        <w:t xml:space="preserve"> навыков, как в команде, так и индивидуально.</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2. </w:t>
      </w:r>
      <w:r w:rsidRPr="00060727">
        <w:rPr>
          <w:rFonts w:ascii="Times New Roman" w:eastAsia="Times New Roman" w:hAnsi="Times New Roman" w:cs="Times New Roman"/>
          <w:b/>
          <w:bCs/>
          <w:color w:val="000000"/>
          <w:sz w:val="24"/>
          <w:szCs w:val="24"/>
        </w:rPr>
        <w:t>Модульное построение</w:t>
      </w:r>
      <w:r w:rsidRPr="00060727">
        <w:rPr>
          <w:rFonts w:ascii="Times New Roman" w:eastAsia="Times New Roman" w:hAnsi="Times New Roman" w:cs="Times New Roman"/>
          <w:color w:val="000000"/>
          <w:sz w:val="24"/>
          <w:szCs w:val="24"/>
        </w:rPr>
        <w:t> программы: содержательную основу обучения образовательной программы «РОСТ» составляют учебные модули, разбитые на разделы, темы.</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3. </w:t>
      </w:r>
      <w:r w:rsidRPr="00060727">
        <w:rPr>
          <w:rFonts w:ascii="Times New Roman" w:eastAsia="Times New Roman" w:hAnsi="Times New Roman" w:cs="Times New Roman"/>
          <w:b/>
          <w:bCs/>
          <w:color w:val="000000"/>
          <w:sz w:val="24"/>
          <w:szCs w:val="24"/>
        </w:rPr>
        <w:t>Поисковая деятельность</w:t>
      </w:r>
      <w:r w:rsidRPr="00060727">
        <w:rPr>
          <w:rFonts w:ascii="Times New Roman" w:eastAsia="Times New Roman" w:hAnsi="Times New Roman" w:cs="Times New Roman"/>
          <w:color w:val="000000"/>
          <w:sz w:val="24"/>
          <w:szCs w:val="24"/>
        </w:rPr>
        <w:t>: сбор и обработка краеведческого материала в процессе туристских походов.</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4. </w:t>
      </w:r>
      <w:r w:rsidRPr="00060727">
        <w:rPr>
          <w:rFonts w:ascii="Times New Roman" w:eastAsia="Times New Roman" w:hAnsi="Times New Roman" w:cs="Times New Roman"/>
          <w:b/>
          <w:bCs/>
          <w:color w:val="000000"/>
          <w:sz w:val="24"/>
          <w:szCs w:val="24"/>
        </w:rPr>
        <w:t>Применение проектных технологий</w:t>
      </w:r>
      <w:r w:rsidRPr="00060727">
        <w:rPr>
          <w:rFonts w:ascii="Times New Roman" w:eastAsia="Times New Roman" w:hAnsi="Times New Roman" w:cs="Times New Roman"/>
          <w:color w:val="000000"/>
          <w:sz w:val="24"/>
          <w:szCs w:val="24"/>
        </w:rPr>
        <w:t> при составлении экскурсионных и степенных маршрутов </w:t>
      </w:r>
      <w:r w:rsidRPr="00060727">
        <w:rPr>
          <w:rFonts w:ascii="Times New Roman" w:eastAsia="Times New Roman" w:hAnsi="Times New Roman" w:cs="Times New Roman"/>
          <w:b/>
          <w:bCs/>
          <w:color w:val="000000"/>
          <w:sz w:val="24"/>
          <w:szCs w:val="24"/>
        </w:rPr>
        <w:t>по родному краю</w:t>
      </w:r>
      <w:r w:rsidRPr="00060727">
        <w:rPr>
          <w:rFonts w:ascii="Times New Roman" w:eastAsia="Times New Roman" w:hAnsi="Times New Roman" w:cs="Times New Roman"/>
          <w:color w:val="000000"/>
          <w:sz w:val="24"/>
          <w:szCs w:val="24"/>
        </w:rPr>
        <w:t>.</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5. </w:t>
      </w:r>
      <w:r w:rsidRPr="00060727">
        <w:rPr>
          <w:rFonts w:ascii="Times New Roman" w:eastAsia="Times New Roman" w:hAnsi="Times New Roman" w:cs="Times New Roman"/>
          <w:b/>
          <w:bCs/>
          <w:color w:val="000000"/>
          <w:sz w:val="24"/>
          <w:szCs w:val="24"/>
        </w:rPr>
        <w:t>Использование «Портфолио моего успеха», «Карты развития группы»</w:t>
      </w:r>
      <w:r w:rsidRPr="00060727">
        <w:rPr>
          <w:rFonts w:ascii="Times New Roman" w:eastAsia="Times New Roman" w:hAnsi="Times New Roman" w:cs="Times New Roman"/>
          <w:color w:val="000000"/>
          <w:sz w:val="24"/>
          <w:szCs w:val="24"/>
        </w:rPr>
        <w:t> как форм фиксирования развития личности обучающегося: для отслеживания результативности развития личности ребенка и образовательного процесса используются:</w:t>
      </w:r>
    </w:p>
    <w:p w:rsidR="00060727" w:rsidRPr="00060727" w:rsidRDefault="00060727" w:rsidP="00060727">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lastRenderedPageBreak/>
        <w:t>«Портфолио моего успеха»</w:t>
      </w:r>
      <w:r w:rsidRPr="00060727">
        <w:rPr>
          <w:rFonts w:ascii="Times New Roman" w:eastAsia="Times New Roman" w:hAnsi="Times New Roman" w:cs="Times New Roman"/>
          <w:color w:val="000000"/>
          <w:sz w:val="24"/>
          <w:szCs w:val="24"/>
        </w:rPr>
        <w:t> составляет сам учащийся и представляет в конце 4 года обучения;</w:t>
      </w:r>
    </w:p>
    <w:p w:rsidR="00060727" w:rsidRPr="00060727" w:rsidRDefault="00060727" w:rsidP="00060727">
      <w:pPr>
        <w:numPr>
          <w:ilvl w:val="0"/>
          <w:numId w:val="4"/>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«Карта развития группы»</w:t>
      </w:r>
      <w:r w:rsidRPr="00060727">
        <w:rPr>
          <w:rFonts w:ascii="Times New Roman" w:eastAsia="Times New Roman" w:hAnsi="Times New Roman" w:cs="Times New Roman"/>
          <w:color w:val="000000"/>
          <w:sz w:val="24"/>
          <w:szCs w:val="24"/>
        </w:rPr>
        <w:t> (ведётся педагогом). В ней фиксируются данные о группе обучающихся, динамика развития личностных, социально-значимых, спортивных достижений, уровень ЗУН, которые оформляются в виде таблиц, диаграмм, графиков.</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Формы занятий, предполагаемые программой обоснованы и соответствуют </w:t>
      </w:r>
      <w:proofErr w:type="spellStart"/>
      <w:r w:rsidRPr="00060727">
        <w:rPr>
          <w:rFonts w:ascii="Times New Roman" w:eastAsia="Times New Roman" w:hAnsi="Times New Roman" w:cs="Times New Roman"/>
          <w:color w:val="000000"/>
          <w:sz w:val="24"/>
          <w:szCs w:val="24"/>
        </w:rPr>
        <w:t>запланируемому</w:t>
      </w:r>
      <w:proofErr w:type="spellEnd"/>
      <w:r w:rsidRPr="00060727">
        <w:rPr>
          <w:rFonts w:ascii="Times New Roman" w:eastAsia="Times New Roman" w:hAnsi="Times New Roman" w:cs="Times New Roman"/>
          <w:color w:val="000000"/>
          <w:sz w:val="24"/>
          <w:szCs w:val="24"/>
        </w:rPr>
        <w:t xml:space="preserve"> содержанию. Среди них как групповая работа, так и индивидуальные занятия. Представлены так же такие виды как занятия-соревнования, экскурсии, походы выходного дня и пр.</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Регулярный соревновательный ритм, участие в районных, городских и областных мероприятиях дают мощный толчок в дальнейшем развитии детей, их стремлении достигнуть более высокого уровня.</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К программе «РОСТ» разработаны и подобраны методические рекомендации по организации туристско-краеведческой деятельности:</w:t>
      </w:r>
    </w:p>
    <w:p w:rsidR="00060727" w:rsidRPr="00060727" w:rsidRDefault="00060727" w:rsidP="00060727">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нормативно-правовые документы по организации туристско-краеведческой деятельности;</w:t>
      </w:r>
    </w:p>
    <w:p w:rsidR="00060727" w:rsidRPr="00060727" w:rsidRDefault="00060727" w:rsidP="00060727">
      <w:pPr>
        <w:numPr>
          <w:ilvl w:val="0"/>
          <w:numId w:val="6"/>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сборник рекомендаций по Руководству для судей и участников соревнований по технике пешеходного и лыжного туризма;</w:t>
      </w:r>
    </w:p>
    <w:p w:rsidR="00060727" w:rsidRPr="00060727" w:rsidRDefault="00060727" w:rsidP="00060727">
      <w:pPr>
        <w:numPr>
          <w:ilvl w:val="0"/>
          <w:numId w:val="6"/>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учебно-методические комплексы по отдельным разделам программы;</w:t>
      </w:r>
    </w:p>
    <w:p w:rsidR="00060727" w:rsidRPr="00060727" w:rsidRDefault="00060727" w:rsidP="00060727">
      <w:pPr>
        <w:numPr>
          <w:ilvl w:val="0"/>
          <w:numId w:val="6"/>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рекомендации по организации, подготовке и проведению походов.</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Также Артур </w:t>
      </w:r>
      <w:proofErr w:type="spellStart"/>
      <w:r w:rsidRPr="00060727">
        <w:rPr>
          <w:rFonts w:ascii="Times New Roman" w:eastAsia="Times New Roman" w:hAnsi="Times New Roman" w:cs="Times New Roman"/>
          <w:color w:val="000000"/>
          <w:sz w:val="24"/>
          <w:szCs w:val="24"/>
        </w:rPr>
        <w:t>Абдисаторович</w:t>
      </w:r>
      <w:proofErr w:type="spellEnd"/>
      <w:r w:rsidRPr="00060727">
        <w:rPr>
          <w:rFonts w:ascii="Times New Roman" w:eastAsia="Times New Roman" w:hAnsi="Times New Roman" w:cs="Times New Roman"/>
          <w:color w:val="000000"/>
          <w:sz w:val="24"/>
          <w:szCs w:val="24"/>
        </w:rPr>
        <w:t xml:space="preserve"> является автором методических пособий: «Я познаю спортивный туризм», «Методические рекомендации по спортивному ориентированию», «Отчет по </w:t>
      </w:r>
      <w:proofErr w:type="spellStart"/>
      <w:r w:rsidRPr="00060727">
        <w:rPr>
          <w:rFonts w:ascii="Times New Roman" w:eastAsia="Times New Roman" w:hAnsi="Times New Roman" w:cs="Times New Roman"/>
          <w:color w:val="000000"/>
          <w:sz w:val="24"/>
          <w:szCs w:val="24"/>
        </w:rPr>
        <w:t>водому</w:t>
      </w:r>
      <w:proofErr w:type="spellEnd"/>
      <w:r w:rsidRPr="00060727">
        <w:rPr>
          <w:rFonts w:ascii="Times New Roman" w:eastAsia="Times New Roman" w:hAnsi="Times New Roman" w:cs="Times New Roman"/>
          <w:color w:val="000000"/>
          <w:sz w:val="24"/>
          <w:szCs w:val="24"/>
        </w:rPr>
        <w:t xml:space="preserve"> походу – макет», «Отчет по лыжному походу – макет», «Совершенствование туристского многоборья», «Оказание первой </w:t>
      </w:r>
      <w:proofErr w:type="spellStart"/>
      <w:r w:rsidRPr="00060727">
        <w:rPr>
          <w:rFonts w:ascii="Times New Roman" w:eastAsia="Times New Roman" w:hAnsi="Times New Roman" w:cs="Times New Roman"/>
          <w:color w:val="000000"/>
          <w:sz w:val="24"/>
          <w:szCs w:val="24"/>
        </w:rPr>
        <w:t>медецинской</w:t>
      </w:r>
      <w:proofErr w:type="spellEnd"/>
      <w:r w:rsidRPr="00060727">
        <w:rPr>
          <w:rFonts w:ascii="Times New Roman" w:eastAsia="Times New Roman" w:hAnsi="Times New Roman" w:cs="Times New Roman"/>
          <w:color w:val="000000"/>
          <w:sz w:val="24"/>
          <w:szCs w:val="24"/>
        </w:rPr>
        <w:t xml:space="preserve"> помощи». Он разработал увлекательные игры для ребят: «В поисках Буратино», «Робинзонада» и положения о различных соревнованиях. Педагогом был создан и ведётся сайт своего объединения </w:t>
      </w:r>
      <w:r w:rsidRPr="00060727">
        <w:rPr>
          <w:rFonts w:ascii="Times New Roman" w:eastAsia="Times New Roman" w:hAnsi="Times New Roman" w:cs="Times New Roman"/>
          <w:color w:val="000000"/>
          <w:sz w:val="24"/>
          <w:szCs w:val="24"/>
          <w:u w:val="single"/>
        </w:rPr>
        <w:t>http://mahkamov.wix.com/rost</w:t>
      </w:r>
      <w:r w:rsidRPr="00060727">
        <w:rPr>
          <w:rFonts w:ascii="Times New Roman" w:eastAsia="Times New Roman" w:hAnsi="Times New Roman" w:cs="Times New Roman"/>
          <w:color w:val="000000"/>
          <w:sz w:val="24"/>
          <w:szCs w:val="24"/>
        </w:rPr>
        <w:t xml:space="preserve">, где есть информация о деятельности объединения и нормативно-правовая </w:t>
      </w:r>
      <w:proofErr w:type="spellStart"/>
      <w:r w:rsidRPr="00060727">
        <w:rPr>
          <w:rFonts w:ascii="Times New Roman" w:eastAsia="Times New Roman" w:hAnsi="Times New Roman" w:cs="Times New Roman"/>
          <w:color w:val="000000"/>
          <w:sz w:val="24"/>
          <w:szCs w:val="24"/>
        </w:rPr>
        <w:t>документция</w:t>
      </w:r>
      <w:proofErr w:type="spellEnd"/>
      <w:r w:rsidRPr="00060727">
        <w:rPr>
          <w:rFonts w:ascii="Times New Roman" w:eastAsia="Times New Roman" w:hAnsi="Times New Roman" w:cs="Times New Roman"/>
          <w:color w:val="000000"/>
          <w:sz w:val="24"/>
          <w:szCs w:val="24"/>
        </w:rPr>
        <w:t xml:space="preserve"> по спортивному туризму.</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Педагог Махкамов А.А. обладает высоким профессионализмом, методическими знаниями, аналитическими и прогностическими умениями. Он неоднократно участвовал и участвует в соревнованиях </w:t>
      </w:r>
      <w:r w:rsidRPr="00060727">
        <w:rPr>
          <w:rFonts w:ascii="Times New Roman" w:eastAsia="Times New Roman" w:hAnsi="Times New Roman" w:cs="Times New Roman"/>
          <w:i/>
          <w:iCs/>
          <w:color w:val="000000"/>
          <w:sz w:val="24"/>
          <w:szCs w:val="24"/>
        </w:rPr>
        <w:t>(Приложение 1).</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Заслужил благодарность за лучшее судейство на областных сельских спортивных играх «Оренбургская снежинка» В 2014 году за творческий подход, инициативность, достижение высоких результатов в работе получил благодарность от главы города Кувандык. В 2015 году за творческий подход, инициативность, достижение высоких результатов в работе от главы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Ежегодно получает благодарность от главы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городского округа в связи с празднование дня физкультурника.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noProof/>
          <w:color w:val="000000"/>
          <w:sz w:val="24"/>
          <w:szCs w:val="24"/>
        </w:rPr>
        <w:drawing>
          <wp:anchor distT="0" distB="0" distL="0" distR="0" simplePos="0" relativeHeight="251658240" behindDoc="1" locked="0" layoutInCell="1" allowOverlap="0" wp14:anchorId="31AC7AA3" wp14:editId="40E98F59">
            <wp:simplePos x="0" y="0"/>
            <wp:positionH relativeFrom="column">
              <wp:posOffset>1743710</wp:posOffset>
            </wp:positionH>
            <wp:positionV relativeFrom="line">
              <wp:posOffset>43815</wp:posOffset>
            </wp:positionV>
            <wp:extent cx="1873885" cy="2370455"/>
            <wp:effectExtent l="0" t="0" r="0" b="0"/>
            <wp:wrapTight wrapText="bothSides">
              <wp:wrapPolygon edited="0">
                <wp:start x="0" y="0"/>
                <wp:lineTo x="0" y="21351"/>
                <wp:lineTo x="21300" y="21351"/>
                <wp:lineTo x="21300" y="0"/>
                <wp:lineTo x="0" y="0"/>
              </wp:wrapPolygon>
            </wp:wrapTight>
            <wp:docPr id="10" name="Рисунок 10" descr="https://fsd.multiurok.ru/html/2020/10/08/s_5f7e92a6627db/1534643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20/10/08/s_5f7e92a6627db/1534643_7.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3885" cy="2370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727">
        <w:rPr>
          <w:rFonts w:ascii="Times New Roman" w:eastAsia="Times New Roman" w:hAnsi="Times New Roman" w:cs="Times New Roman"/>
          <w:noProof/>
          <w:color w:val="000000"/>
          <w:sz w:val="24"/>
          <w:szCs w:val="24"/>
        </w:rPr>
        <w:drawing>
          <wp:anchor distT="0" distB="0" distL="0" distR="0" simplePos="0" relativeHeight="251658240" behindDoc="1" locked="0" layoutInCell="1" allowOverlap="0" wp14:anchorId="01466A0E" wp14:editId="055F3CCF">
            <wp:simplePos x="0" y="0"/>
            <wp:positionH relativeFrom="column">
              <wp:align>left</wp:align>
            </wp:positionH>
            <wp:positionV relativeFrom="line">
              <wp:posOffset>0</wp:posOffset>
            </wp:positionV>
            <wp:extent cx="1539240" cy="2409190"/>
            <wp:effectExtent l="0" t="0" r="3810" b="0"/>
            <wp:wrapTight wrapText="bothSides">
              <wp:wrapPolygon edited="0">
                <wp:start x="0" y="0"/>
                <wp:lineTo x="0" y="21349"/>
                <wp:lineTo x="21386" y="21349"/>
                <wp:lineTo x="21386" y="0"/>
                <wp:lineTo x="0" y="0"/>
              </wp:wrapPolygon>
            </wp:wrapTight>
            <wp:docPr id="11" name="Рисунок 11" descr="https://fsd.multiurok.ru/html/2020/10/08/s_5f7e92a6627db/1534643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20/10/08/s_5f7e92a6627db/1534643_6.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9561" cy="2409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jc w:val="center"/>
        <w:rPr>
          <w:rFonts w:ascii="Times New Roman" w:eastAsia="Times New Roman" w:hAnsi="Times New Roman" w:cs="Times New Roman"/>
          <w:b/>
          <w:bCs/>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lastRenderedPageBreak/>
        <w:t xml:space="preserve">ТО «РОСТ» чемпионы </w:t>
      </w:r>
      <w:proofErr w:type="spellStart"/>
      <w:r w:rsidRPr="00060727">
        <w:rPr>
          <w:rFonts w:ascii="Times New Roman" w:eastAsia="Times New Roman" w:hAnsi="Times New Roman" w:cs="Times New Roman"/>
          <w:b/>
          <w:bCs/>
          <w:color w:val="000000"/>
          <w:sz w:val="24"/>
          <w:szCs w:val="24"/>
        </w:rPr>
        <w:t>Кувандыкского</w:t>
      </w:r>
      <w:proofErr w:type="spellEnd"/>
      <w:r w:rsidRPr="00060727">
        <w:rPr>
          <w:rFonts w:ascii="Times New Roman" w:eastAsia="Times New Roman" w:hAnsi="Times New Roman" w:cs="Times New Roman"/>
          <w:b/>
          <w:bCs/>
          <w:color w:val="000000"/>
          <w:sz w:val="24"/>
          <w:szCs w:val="24"/>
        </w:rPr>
        <w:t xml:space="preserve"> района по СТ.</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 xml:space="preserve">Всероссийская </w:t>
      </w:r>
      <w:proofErr w:type="spellStart"/>
      <w:r w:rsidRPr="00060727">
        <w:rPr>
          <w:rFonts w:ascii="Times New Roman" w:eastAsia="Times New Roman" w:hAnsi="Times New Roman" w:cs="Times New Roman"/>
          <w:b/>
          <w:bCs/>
          <w:color w:val="000000"/>
          <w:sz w:val="24"/>
          <w:szCs w:val="24"/>
        </w:rPr>
        <w:t>мультигонка</w:t>
      </w:r>
      <w:proofErr w:type="spellEnd"/>
      <w:r w:rsidRPr="00060727">
        <w:rPr>
          <w:rFonts w:ascii="Times New Roman" w:eastAsia="Times New Roman" w:hAnsi="Times New Roman" w:cs="Times New Roman"/>
          <w:b/>
          <w:bCs/>
          <w:color w:val="000000"/>
          <w:sz w:val="24"/>
          <w:szCs w:val="24"/>
        </w:rPr>
        <w:t xml:space="preserve"> «</w:t>
      </w:r>
      <w:proofErr w:type="spellStart"/>
      <w:r w:rsidRPr="00060727">
        <w:rPr>
          <w:rFonts w:ascii="Times New Roman" w:eastAsia="Times New Roman" w:hAnsi="Times New Roman" w:cs="Times New Roman"/>
          <w:b/>
          <w:bCs/>
          <w:color w:val="000000"/>
          <w:sz w:val="24"/>
          <w:szCs w:val="24"/>
        </w:rPr>
        <w:t>Shikhan</w:t>
      </w:r>
      <w:proofErr w:type="spellEnd"/>
      <w:r w:rsidRPr="00060727">
        <w:rPr>
          <w:rFonts w:ascii="Times New Roman" w:eastAsia="Times New Roman" w:hAnsi="Times New Roman" w:cs="Times New Roman"/>
          <w:b/>
          <w:bCs/>
          <w:color w:val="000000"/>
          <w:sz w:val="24"/>
          <w:szCs w:val="24"/>
        </w:rPr>
        <w:t xml:space="preserve"> </w:t>
      </w:r>
      <w:proofErr w:type="spellStart"/>
      <w:r w:rsidRPr="00060727">
        <w:rPr>
          <w:rFonts w:ascii="Times New Roman" w:eastAsia="Times New Roman" w:hAnsi="Times New Roman" w:cs="Times New Roman"/>
          <w:b/>
          <w:bCs/>
          <w:color w:val="000000"/>
          <w:sz w:val="24"/>
          <w:szCs w:val="24"/>
        </w:rPr>
        <w:t>Adventure</w:t>
      </w:r>
      <w:proofErr w:type="spellEnd"/>
      <w:r w:rsidRPr="00060727">
        <w:rPr>
          <w:rFonts w:ascii="Times New Roman" w:eastAsia="Times New Roman" w:hAnsi="Times New Roman" w:cs="Times New Roman"/>
          <w:b/>
          <w:bCs/>
          <w:color w:val="000000"/>
          <w:sz w:val="24"/>
          <w:szCs w:val="24"/>
        </w:rPr>
        <w:t xml:space="preserve"> Race-2014»</w:t>
      </w:r>
    </w:p>
    <w:p w:rsidR="00060727" w:rsidRPr="00060727" w:rsidRDefault="00060727" w:rsidP="00060727">
      <w:pPr>
        <w:spacing w:after="0" w:line="240" w:lineRule="auto"/>
        <w:rPr>
          <w:rFonts w:ascii="Times New Roman" w:eastAsia="Times New Roman" w:hAnsi="Times New Roman" w:cs="Times New Roman"/>
          <w:sz w:val="24"/>
          <w:szCs w:val="24"/>
        </w:rPr>
      </w:pPr>
      <w:r w:rsidRPr="00060727">
        <w:rPr>
          <w:rFonts w:ascii="Times New Roman" w:eastAsia="Times New Roman" w:hAnsi="Times New Roman" w:cs="Times New Roman"/>
          <w:color w:val="252525"/>
          <w:sz w:val="24"/>
          <w:szCs w:val="24"/>
        </w:rPr>
        <w:br/>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Владея методикой работы с туристским объединением, Артур </w:t>
      </w:r>
      <w:proofErr w:type="spellStart"/>
      <w:r w:rsidRPr="00060727">
        <w:rPr>
          <w:rFonts w:ascii="Times New Roman" w:eastAsia="Times New Roman" w:hAnsi="Times New Roman" w:cs="Times New Roman"/>
          <w:color w:val="000000"/>
          <w:sz w:val="24"/>
          <w:szCs w:val="24"/>
        </w:rPr>
        <w:t>Абдисаторович</w:t>
      </w:r>
      <w:proofErr w:type="spellEnd"/>
      <w:r w:rsidRPr="00060727">
        <w:rPr>
          <w:rFonts w:ascii="Times New Roman" w:eastAsia="Times New Roman" w:hAnsi="Times New Roman" w:cs="Times New Roman"/>
          <w:color w:val="000000"/>
          <w:sz w:val="24"/>
          <w:szCs w:val="24"/>
        </w:rPr>
        <w:t xml:space="preserve"> охотно делится наработанным опытом с коллегами на мастер-классах, семинарах проводимых как в ДПШ, так и на областных семинарах.</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В августе 2019 г. педагог принял участие за сборную Оренбургской области во Всероссийском слете педагогов.</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Технология опыта</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Методическую систему педагога отличает совокупность методов, приемов и технологий, прошедших апробацию и проверку временем [7]. Главное требование к ним, по мнению педагога, глубокое погружение ребенка в мир спорта и туризма. На начальном этапе организации деятельности объединения педагог использует целый ряд методов, позволяющих ненавязчиво, деликатно выявить детей, желающих быть не просто слушателями, а активными участниками объединения. Это занятия-соревнования, игры, встречи с выпускниками объединения, выдающимися людьми нашего региона так или иначе </w:t>
      </w:r>
      <w:proofErr w:type="gramStart"/>
      <w:r w:rsidRPr="00060727">
        <w:rPr>
          <w:rFonts w:ascii="Times New Roman" w:eastAsia="Times New Roman" w:hAnsi="Times New Roman" w:cs="Times New Roman"/>
          <w:color w:val="000000"/>
          <w:sz w:val="24"/>
          <w:szCs w:val="24"/>
        </w:rPr>
        <w:t>связанных</w:t>
      </w:r>
      <w:proofErr w:type="gramEnd"/>
      <w:r w:rsidRPr="00060727">
        <w:rPr>
          <w:rFonts w:ascii="Times New Roman" w:eastAsia="Times New Roman" w:hAnsi="Times New Roman" w:cs="Times New Roman"/>
          <w:color w:val="000000"/>
          <w:sz w:val="24"/>
          <w:szCs w:val="24"/>
        </w:rPr>
        <w:t xml:space="preserve"> с туризмом, походы выходного дня. Дети, заинтересованные предложенными перспективами работы в объединении, становятся частью организма, действующего динамично, систематично. Дисциплина, поддерживаемая педагогом, не сказывается отрицательно на психологическом климате в коллективе. В условиях подготовки команды (группы) к соревнованиям особое значение придается психологической готовности участников. Туристская группа, длительное время, находясь на маршруте, решает все задачи жизнеобеспечения самостоятельно. Туристов важно заранее приучать к трудностям, которые могут встретиться в походе (сложные метеорологические условия, естественные препятствия, тяжесть рюкзака), воспитывать способность быстро принимать решения в сложной обстановке, создавать психологическую устойчивость коллектива при неблагоприятных условиях.</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Значительный эффект достигается при совместных тренировках участников группы, в походах выходного дня, при участии в соревнованиях по видам туризма. В создании хорошего психологического микроклимата в команде многое зависит от ее руководителя (тренера) [8]. На маршруте его решения становятся законом для участников, а их правильность и своевременность – залогом успешного и безаварийного прохождения маршрута.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На каждом занятии используется широкий спектр методов, обеспечивающих максимально эффективное усвоение материала каждым учащимся. Конкретные методы работы выбираются согласно составу данной группы, ее обученности, личностным возможностям. Теоретические занятия разумно проводить в форме бесед, лекций-консультаций, семинаров, используя наглядные материалы, сочетая теорию с практикой, полевые занятия-семинары, практикумы (в том числе индивидуальные), творческие, экспериментальные практические работы на местности.</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roofErr w:type="gramStart"/>
      <w:r w:rsidRPr="00060727">
        <w:rPr>
          <w:rFonts w:ascii="Times New Roman" w:eastAsia="Times New Roman" w:hAnsi="Times New Roman" w:cs="Times New Roman"/>
          <w:color w:val="000000"/>
          <w:sz w:val="24"/>
          <w:szCs w:val="24"/>
        </w:rPr>
        <w:t>Обучение строится по принципу «от простого к сложному» и с позиций расширения кругозора по данным темам.</w:t>
      </w:r>
      <w:proofErr w:type="gramEnd"/>
      <w:r w:rsidRPr="00060727">
        <w:rPr>
          <w:rFonts w:ascii="Times New Roman" w:eastAsia="Times New Roman" w:hAnsi="Times New Roman" w:cs="Times New Roman"/>
          <w:color w:val="000000"/>
          <w:sz w:val="24"/>
          <w:szCs w:val="24"/>
        </w:rPr>
        <w:t xml:space="preserve"> Занятия проходят с группой в целом, однако акцент ставится на индивидуальный подход к каждому внутри группы. Это объясняется особенностями возрастного развития, как психического, так и физиологического: различный объем памяти и скорость запоминания, различный уровень предварительной физической подготовки, различие стимулов для выполнения того или иного задания. По мере приобретения новых навыков и знаний добавляется принцип приобщения «опытных» учащихся к обучению начинающих. Теоретические и практические занятия должны проводиться с привлечением наглядных материалов, использованием новейших методик.</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lastRenderedPageBreak/>
        <w:t>Теоретические и практические занятия проводятся с привлечением наглядных материалов, использованием новейших методик [17]. Педагог должен воспитывать у учащихся умения и навыки самостоятельно принимать решения, неукоснительно выполнять требования «Инструкции по организации и проведению туристских походов, экспедиций и экскурсий (путешествий) с учащимися, воспитанниками и студентами Российской Федерации», «Правил организации и проведения туристских соревнований учащихся Российской Федерации». Обязательным условием является практическое участие обучающихся в подготовке и проведении соревнований, обучении младших школьников. Для проведения теоретических и практических занятий рекомендуется привлекать учителей-предметников, опытных судей, инструкторов, врачей, спасателей, спортсменов.</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Практические занятия проводятся во время проведения туристских мероприятий, экскурсий, а также на местности (на пришкольном участке, стадионе, в парке) и в помещении (в классе, спортзале). В период осенних, зимних, весенних каникул практические навыки отрабатываются в походах выходного дня, а также в многодневных степенных или </w:t>
      </w:r>
      <w:proofErr w:type="spellStart"/>
      <w:r w:rsidRPr="00060727">
        <w:rPr>
          <w:rFonts w:ascii="Times New Roman" w:eastAsia="Times New Roman" w:hAnsi="Times New Roman" w:cs="Times New Roman"/>
          <w:color w:val="000000"/>
          <w:sz w:val="24"/>
          <w:szCs w:val="24"/>
        </w:rPr>
        <w:t>категорийных</w:t>
      </w:r>
      <w:proofErr w:type="spellEnd"/>
      <w:r w:rsidRPr="00060727">
        <w:rPr>
          <w:rFonts w:ascii="Times New Roman" w:eastAsia="Times New Roman" w:hAnsi="Times New Roman" w:cs="Times New Roman"/>
          <w:color w:val="000000"/>
          <w:sz w:val="24"/>
          <w:szCs w:val="24"/>
        </w:rPr>
        <w:t xml:space="preserve"> походах, на соревнованиях и других туристско-краеведческих мероприятиях. Особое внимание необходимо обратить на общую и специальную физическую подготовку занимающихся в объединениях детей.</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К числу основных обучающих и воспитывающих технологий, которые обеспечивают эффективность образовательного процесса в туристском объединении «РОСТ» являются проектная технология, ИКТ-технология и технология интегрированного занятия.</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Использование </w:t>
      </w:r>
      <w:r w:rsidRPr="00060727">
        <w:rPr>
          <w:rFonts w:ascii="Times New Roman" w:eastAsia="Times New Roman" w:hAnsi="Times New Roman" w:cs="Times New Roman"/>
          <w:i/>
          <w:iCs/>
          <w:color w:val="000000"/>
          <w:sz w:val="24"/>
          <w:szCs w:val="24"/>
        </w:rPr>
        <w:t>технологии проектной деятельности</w:t>
      </w:r>
      <w:r w:rsidRPr="00060727">
        <w:rPr>
          <w:rFonts w:ascii="Times New Roman" w:eastAsia="Times New Roman" w:hAnsi="Times New Roman" w:cs="Times New Roman"/>
          <w:color w:val="000000"/>
          <w:sz w:val="24"/>
          <w:szCs w:val="24"/>
        </w:rPr>
        <w:t> [10], [12] позволяет обучать учащихся навыкам самостоятельной поисковой и исследовательской работы, повышает мотивацию к обучению, позволяет адаптировать обучающихся к реалиям современного мира. В основе метода проектов лежит развитие познавательных, творческих навыков учащихся, умений самостоятельно конструировать свои знания, умений ориентироваться в информационном пространстве, развитие критического мышления.</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Метод проектов ориентирован на самостоятельную деятельность учащихся – индивидуальную, парную, групповую, которую учащиеся выполняют в течение определенного отрезка времени. Этот подход органично сочетается с методом обучения в сотрудничестве.</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Метод проектов предполагает решение какой-то проблемы, предусматривающей, с одной стороны, использование разнообразных методов, с другой – интегрирование знаний, умений из различных областей науки, техники, технологии, творческих областей.</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Применение </w:t>
      </w:r>
      <w:proofErr w:type="gramStart"/>
      <w:r w:rsidRPr="00060727">
        <w:rPr>
          <w:rFonts w:ascii="Times New Roman" w:eastAsia="Times New Roman" w:hAnsi="Times New Roman" w:cs="Times New Roman"/>
          <w:i/>
          <w:iCs/>
          <w:color w:val="000000"/>
          <w:sz w:val="24"/>
          <w:szCs w:val="24"/>
        </w:rPr>
        <w:t>ИКТ-технологий</w:t>
      </w:r>
      <w:proofErr w:type="gramEnd"/>
      <w:r w:rsidRPr="00060727">
        <w:rPr>
          <w:rFonts w:ascii="Times New Roman" w:eastAsia="Times New Roman" w:hAnsi="Times New Roman" w:cs="Times New Roman"/>
          <w:color w:val="000000"/>
          <w:sz w:val="24"/>
          <w:szCs w:val="24"/>
        </w:rPr>
        <w:t> [11]. [20] приводит к использованию более эффективных подходов к обучению и совершенствованию методики преподавания, является наиболее эффективным средством обучения и воспитания. Помимо этого, внедрение мультимедиа технологии способствует повышению мотивации обучения учащихся, экономии учебного времени, более глубокому усвоению материала на занятиях. Мультимедийные средства обучения помогают чётко выстраивать структуру занятия, эстетически его оформлять. Ещё одним достоинством является эмоциональное воздействие на учащихся.</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Использование </w:t>
      </w:r>
      <w:proofErr w:type="gramStart"/>
      <w:r w:rsidRPr="00060727">
        <w:rPr>
          <w:rFonts w:ascii="Times New Roman" w:eastAsia="Times New Roman" w:hAnsi="Times New Roman" w:cs="Times New Roman"/>
          <w:color w:val="000000"/>
          <w:sz w:val="24"/>
          <w:szCs w:val="24"/>
        </w:rPr>
        <w:t>ИКТ-технологий</w:t>
      </w:r>
      <w:proofErr w:type="gramEnd"/>
      <w:r w:rsidRPr="00060727">
        <w:rPr>
          <w:rFonts w:ascii="Times New Roman" w:eastAsia="Times New Roman" w:hAnsi="Times New Roman" w:cs="Times New Roman"/>
          <w:color w:val="000000"/>
          <w:sz w:val="24"/>
          <w:szCs w:val="24"/>
        </w:rPr>
        <w:t xml:space="preserve"> на занятиях обеспечивает:</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экономию времени при объяснении нового материала;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представление материала в более наглядном, доступном для восприятия виде;</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воздействие на разные системы восприятия обучающихся, обеспечивая тем самым лучшее усвоение материала; дифференцированный подход к обучению учащихся, имеющих разный уровень готовности к восприятию материала;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постоянный оперативный контроль над усвоением материала учащимися;</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вариативность в работе педагога, владеющего современными компьютерными технологиями при создании эффективных систем обучения в зависимости от своих педагогических и методических предпочтений, возраста учащихся, уровня их подготовки.</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Дидактические задачи, решаемые с помощью ИКТ:</w:t>
      </w:r>
    </w:p>
    <w:p w:rsidR="00060727" w:rsidRPr="00060727" w:rsidRDefault="00060727" w:rsidP="00060727">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lastRenderedPageBreak/>
        <w:t>совершенствование организации преподавания, повышение индивидуализации обучения;</w:t>
      </w:r>
    </w:p>
    <w:p w:rsidR="00060727" w:rsidRPr="00060727" w:rsidRDefault="00060727" w:rsidP="00060727">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повышение продуктивности самоподготовки </w:t>
      </w:r>
      <w:proofErr w:type="gramStart"/>
      <w:r w:rsidRPr="00060727">
        <w:rPr>
          <w:rFonts w:ascii="Times New Roman" w:eastAsia="Times New Roman" w:hAnsi="Times New Roman" w:cs="Times New Roman"/>
          <w:color w:val="000000"/>
          <w:sz w:val="24"/>
          <w:szCs w:val="24"/>
        </w:rPr>
        <w:t>обучающихся</w:t>
      </w:r>
      <w:proofErr w:type="gramEnd"/>
      <w:r w:rsidRPr="00060727">
        <w:rPr>
          <w:rFonts w:ascii="Times New Roman" w:eastAsia="Times New Roman" w:hAnsi="Times New Roman" w:cs="Times New Roman"/>
          <w:color w:val="000000"/>
          <w:sz w:val="24"/>
          <w:szCs w:val="24"/>
        </w:rPr>
        <w:t>;</w:t>
      </w:r>
    </w:p>
    <w:p w:rsidR="00060727" w:rsidRPr="00060727" w:rsidRDefault="00060727" w:rsidP="00060727">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индивидуализация работы самого педагога;</w:t>
      </w:r>
    </w:p>
    <w:p w:rsidR="00060727" w:rsidRPr="00060727" w:rsidRDefault="00060727" w:rsidP="00060727">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ускорение тиражирования и доступа к достижениям педагогической практики;</w:t>
      </w:r>
    </w:p>
    <w:p w:rsidR="00060727" w:rsidRPr="00060727" w:rsidRDefault="00060727" w:rsidP="00060727">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усиление мотивации к обучению;</w:t>
      </w:r>
    </w:p>
    <w:p w:rsidR="00060727" w:rsidRPr="00060727" w:rsidRDefault="00060727" w:rsidP="00060727">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активизация процесса обучения, возможность привлечения </w:t>
      </w:r>
      <w:proofErr w:type="gramStart"/>
      <w:r w:rsidRPr="00060727">
        <w:rPr>
          <w:rFonts w:ascii="Times New Roman" w:eastAsia="Times New Roman" w:hAnsi="Times New Roman" w:cs="Times New Roman"/>
          <w:color w:val="000000"/>
          <w:sz w:val="24"/>
          <w:szCs w:val="24"/>
        </w:rPr>
        <w:t>обучающихся</w:t>
      </w:r>
      <w:proofErr w:type="gramEnd"/>
      <w:r w:rsidRPr="00060727">
        <w:rPr>
          <w:rFonts w:ascii="Times New Roman" w:eastAsia="Times New Roman" w:hAnsi="Times New Roman" w:cs="Times New Roman"/>
          <w:color w:val="000000"/>
          <w:sz w:val="24"/>
          <w:szCs w:val="24"/>
        </w:rPr>
        <w:t xml:space="preserve"> к исследовательской деятельности;</w:t>
      </w:r>
    </w:p>
    <w:p w:rsidR="00060727" w:rsidRPr="00060727" w:rsidRDefault="00060727" w:rsidP="00060727">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обеспечение гибкости процесса обучения.</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Структура </w:t>
      </w:r>
      <w:r w:rsidRPr="00060727">
        <w:rPr>
          <w:rFonts w:ascii="Times New Roman" w:eastAsia="Times New Roman" w:hAnsi="Times New Roman" w:cs="Times New Roman"/>
          <w:i/>
          <w:iCs/>
          <w:color w:val="000000"/>
          <w:sz w:val="24"/>
          <w:szCs w:val="24"/>
        </w:rPr>
        <w:t>интегрированных занятий </w:t>
      </w:r>
      <w:r w:rsidRPr="00060727">
        <w:rPr>
          <w:rFonts w:ascii="Times New Roman" w:eastAsia="Times New Roman" w:hAnsi="Times New Roman" w:cs="Times New Roman"/>
          <w:color w:val="000000"/>
          <w:sz w:val="24"/>
          <w:szCs w:val="24"/>
        </w:rPr>
        <w:t>[10], [13] отличается четкостью, компактностью, сжатостью, логической взаимообусловленностью учебного материала на каждом этапе занятия, большой информативной емкостью материала.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Педагогическая и методическая технология интегрированных занятий может быть различной, однако в любом случае необходимо их моделирование. Самостоятельный поиск новых оптимальных схем-моделей – проявление творческой активности педагога.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Наибольший эффект интегрированные занятия дают тогда, когда это не единичные экспериментальные занятия, а построенная по особой программе система. Артур </w:t>
      </w:r>
      <w:proofErr w:type="spellStart"/>
      <w:r w:rsidRPr="00060727">
        <w:rPr>
          <w:rFonts w:ascii="Times New Roman" w:eastAsia="Times New Roman" w:hAnsi="Times New Roman" w:cs="Times New Roman"/>
          <w:color w:val="000000"/>
          <w:sz w:val="24"/>
          <w:szCs w:val="24"/>
        </w:rPr>
        <w:t>Абдисаторович</w:t>
      </w:r>
      <w:proofErr w:type="spellEnd"/>
      <w:r w:rsidRPr="00060727">
        <w:rPr>
          <w:rFonts w:ascii="Times New Roman" w:eastAsia="Times New Roman" w:hAnsi="Times New Roman" w:cs="Times New Roman"/>
          <w:color w:val="000000"/>
          <w:sz w:val="24"/>
          <w:szCs w:val="24"/>
        </w:rPr>
        <w:t xml:space="preserve"> считает наиболее педагогически целесообразным проводить интегрированные занятия при изучении модуля «Краеведение».</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Закономерности интегрированного занятия:</w:t>
      </w:r>
    </w:p>
    <w:p w:rsidR="00060727" w:rsidRPr="00060727" w:rsidRDefault="00060727" w:rsidP="0006072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все занятие подчинено авторскому замыслу;</w:t>
      </w:r>
    </w:p>
    <w:p w:rsidR="00060727" w:rsidRPr="00060727" w:rsidRDefault="00060727" w:rsidP="0006072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занятие составляет единое целое, этапы занятия – это фрагменты целого;</w:t>
      </w:r>
    </w:p>
    <w:p w:rsidR="00060727" w:rsidRPr="00060727" w:rsidRDefault="00060727" w:rsidP="0006072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этапы и компоненты занятия находятся в логико-структурной зависимости;</w:t>
      </w:r>
    </w:p>
    <w:p w:rsidR="00060727" w:rsidRPr="00060727" w:rsidRDefault="00060727" w:rsidP="0006072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отобранный для занятия дидактический материал соответствует замыслу;</w:t>
      </w:r>
    </w:p>
    <w:p w:rsidR="00060727" w:rsidRPr="00060727" w:rsidRDefault="00060727" w:rsidP="0006072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цепочка сведений организована как «данное» и «новое» и отражает не только структурную, но и смысловую связанность.</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Результаты интеграционного обучения проявляются в развитии творческого мышления учащихся, оно способствует интенсификации, систематизации учебно-познавательной деятельности, а также овладению грамотой культуры. Задача интегрирования не только показать области соприкосновения нескольких предметных областей, а через их органическую реальную связь дать учащимся представление о единстве окружающего мира.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После каждого года обучения за рамками учебных часов проводится зачетный </w:t>
      </w:r>
      <w:proofErr w:type="spellStart"/>
      <w:r w:rsidRPr="00060727">
        <w:rPr>
          <w:rFonts w:ascii="Times New Roman" w:eastAsia="Times New Roman" w:hAnsi="Times New Roman" w:cs="Times New Roman"/>
          <w:color w:val="000000"/>
          <w:sz w:val="24"/>
          <w:szCs w:val="24"/>
        </w:rPr>
        <w:t>степеной</w:t>
      </w:r>
      <w:proofErr w:type="spellEnd"/>
      <w:r w:rsidRPr="00060727">
        <w:rPr>
          <w:rFonts w:ascii="Times New Roman" w:eastAsia="Times New Roman" w:hAnsi="Times New Roman" w:cs="Times New Roman"/>
          <w:color w:val="000000"/>
          <w:sz w:val="24"/>
          <w:szCs w:val="24"/>
        </w:rPr>
        <w:t xml:space="preserve"> или </w:t>
      </w:r>
      <w:proofErr w:type="spellStart"/>
      <w:r w:rsidRPr="00060727">
        <w:rPr>
          <w:rFonts w:ascii="Times New Roman" w:eastAsia="Times New Roman" w:hAnsi="Times New Roman" w:cs="Times New Roman"/>
          <w:color w:val="000000"/>
          <w:sz w:val="24"/>
          <w:szCs w:val="24"/>
        </w:rPr>
        <w:t>категорийный</w:t>
      </w:r>
      <w:proofErr w:type="spellEnd"/>
      <w:r w:rsidRPr="00060727">
        <w:rPr>
          <w:rFonts w:ascii="Times New Roman" w:eastAsia="Times New Roman" w:hAnsi="Times New Roman" w:cs="Times New Roman"/>
          <w:color w:val="000000"/>
          <w:sz w:val="24"/>
          <w:szCs w:val="24"/>
        </w:rPr>
        <w:t xml:space="preserve"> поход или участие в многодневных слетах, соревнованиях, туристском лагере, сборах и т.п.</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Состав группы первого года обучения – 12 – 15 человек, в последующие годы –8 – 10 человек.</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Организация учебно-тренировочного процесса по программе предусматривается в течение календарного года (36 учебных недель). Особое внимание уделяется вопросам обеспечения безопасности и предупреждения травматизма при изучении каждой темы, каждого годового цикла, проведении каждого занятия, тренировки, старта, мероприятия.</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roofErr w:type="gramStart"/>
      <w:r w:rsidRPr="00060727">
        <w:rPr>
          <w:rFonts w:ascii="Times New Roman" w:eastAsia="Times New Roman" w:hAnsi="Times New Roman" w:cs="Times New Roman"/>
          <w:color w:val="000000"/>
          <w:sz w:val="24"/>
          <w:szCs w:val="24"/>
        </w:rPr>
        <w:t>При решении педагогом вопросов, связанных с индивидуальными нагрузками (весовые, объемные, интенсивность тренировок) для занимающихся, осуществляется их строгая дифференциация и индивидуализация с учетом физического, половозрастного, морально-волевого и функционального развития.</w:t>
      </w:r>
      <w:proofErr w:type="gramEnd"/>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Педагог решает следующие задачи психологической подготовки:</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lastRenderedPageBreak/>
        <w:t>1. Снять излишнюю агрессию, обратить её в спортивный азарт. Предотвратить формирование неосознанных психических комплексов (метод – сюжетные игры).</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 Научить спортсменов понимать друг друга, для того чтобы стала возможной коллективная полезная деятельность (метод – ролевые игры).</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3. Привить коллективизм – научить действиям в интересах коллектива (метод – ролевые игры).</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4. Убедить в необходимости сознательной дисциплины, так как туристу часто приходится принимать решения самостоятельно, без команды руководителя (групповые дискуссии).</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5. Сформировать хороший морально-психологический климат в группе, обеспечивающий безопасное прохождение маршрута, который бы не менялся с приходом новичков (анонимное анкетирование, корректировка стиля руководства от авторитарного для младшей группы </w:t>
      </w:r>
      <w:proofErr w:type="gramStart"/>
      <w:r w:rsidRPr="00060727">
        <w:rPr>
          <w:rFonts w:ascii="Times New Roman" w:eastAsia="Times New Roman" w:hAnsi="Times New Roman" w:cs="Times New Roman"/>
          <w:color w:val="000000"/>
          <w:sz w:val="24"/>
          <w:szCs w:val="24"/>
        </w:rPr>
        <w:t>до</w:t>
      </w:r>
      <w:proofErr w:type="gramEnd"/>
      <w:r w:rsidRPr="00060727">
        <w:rPr>
          <w:rFonts w:ascii="Times New Roman" w:eastAsia="Times New Roman" w:hAnsi="Times New Roman" w:cs="Times New Roman"/>
          <w:color w:val="000000"/>
          <w:sz w:val="24"/>
          <w:szCs w:val="24"/>
        </w:rPr>
        <w:t xml:space="preserve"> демократического для старшей).</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6. Выделить неформальных лидеров, дать им понять, что они должны быть готовы взять на себя ответственность в нужный момент, и заставить их действовать в интересах руководителя (психологические задачи и занятия с элементами тренинга).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7. Социализация личности (ролевые игры).</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8. Научить рефлексии, то есть способности посмотреть на себя глазами другого.</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9. Смоделировать экстремальные ситуации, с целью приобрести навык принятия морально осознанных решений (занятия с элементами психологического тренинга).</w:t>
      </w: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Систематичность – один из главных принципов системы работы Махкамова А.А. Также круговой метод обучения является важнейшим аспектом в обучении у педагога. Большое внимание он уделяет работе индивидуально с детьми, испытывающими затруднения в том или ином виде туристского многоборья. Принцип «Слабый соревнуется </w:t>
      </w:r>
      <w:proofErr w:type="gramStart"/>
      <w:r w:rsidRPr="00060727">
        <w:rPr>
          <w:rFonts w:ascii="Times New Roman" w:eastAsia="Times New Roman" w:hAnsi="Times New Roman" w:cs="Times New Roman"/>
          <w:color w:val="000000"/>
          <w:sz w:val="24"/>
          <w:szCs w:val="24"/>
        </w:rPr>
        <w:t>с</w:t>
      </w:r>
      <w:proofErr w:type="gramEnd"/>
      <w:r w:rsidRPr="00060727">
        <w:rPr>
          <w:rFonts w:ascii="Times New Roman" w:eastAsia="Times New Roman" w:hAnsi="Times New Roman" w:cs="Times New Roman"/>
          <w:color w:val="000000"/>
          <w:sz w:val="24"/>
          <w:szCs w:val="24"/>
        </w:rPr>
        <w:t xml:space="preserve"> </w:t>
      </w:r>
      <w:proofErr w:type="gramStart"/>
      <w:r w:rsidRPr="00060727">
        <w:rPr>
          <w:rFonts w:ascii="Times New Roman" w:eastAsia="Times New Roman" w:hAnsi="Times New Roman" w:cs="Times New Roman"/>
          <w:color w:val="000000"/>
          <w:sz w:val="24"/>
          <w:szCs w:val="24"/>
        </w:rPr>
        <w:t>сильнейшим</w:t>
      </w:r>
      <w:proofErr w:type="gramEnd"/>
      <w:r w:rsidRPr="00060727">
        <w:rPr>
          <w:rFonts w:ascii="Times New Roman" w:eastAsia="Times New Roman" w:hAnsi="Times New Roman" w:cs="Times New Roman"/>
          <w:color w:val="000000"/>
          <w:sz w:val="24"/>
          <w:szCs w:val="24"/>
        </w:rPr>
        <w:t>» является визитной карточкой педагога, только так ребята могут достичь высоких результатов.</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noProof/>
          <w:color w:val="000000"/>
          <w:sz w:val="24"/>
          <w:szCs w:val="24"/>
        </w:rPr>
        <w:drawing>
          <wp:anchor distT="0" distB="0" distL="0" distR="0" simplePos="0" relativeHeight="251658240" behindDoc="0" locked="0" layoutInCell="1" allowOverlap="0" wp14:anchorId="7692606F" wp14:editId="688A66F3">
            <wp:simplePos x="0" y="0"/>
            <wp:positionH relativeFrom="column">
              <wp:align>left</wp:align>
            </wp:positionH>
            <wp:positionV relativeFrom="line">
              <wp:posOffset>0</wp:posOffset>
            </wp:positionV>
            <wp:extent cx="2817495" cy="2222500"/>
            <wp:effectExtent l="0" t="0" r="1905" b="6350"/>
            <wp:wrapSquare wrapText="bothSides"/>
            <wp:docPr id="9" name="Рисунок 9" descr="https://fsd.multiurok.ru/html/2020/10/08/s_5f7e92a6627db/1534643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20/10/08/s_5f7e92a6627db/1534643_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2112" cy="222613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0727" w:rsidRDefault="00060727" w:rsidP="00060727">
      <w:pPr>
        <w:shd w:val="clear" w:color="auto" w:fill="FFFFFF"/>
        <w:spacing w:after="150" w:line="240" w:lineRule="auto"/>
        <w:jc w:val="center"/>
        <w:rPr>
          <w:rFonts w:ascii="Times New Roman" w:eastAsia="Times New Roman" w:hAnsi="Times New Roman" w:cs="Times New Roman"/>
          <w:b/>
          <w:bCs/>
          <w:color w:val="000000"/>
          <w:sz w:val="24"/>
          <w:szCs w:val="24"/>
        </w:rPr>
      </w:pPr>
    </w:p>
    <w:p w:rsidR="00060727" w:rsidRDefault="00060727" w:rsidP="00060727">
      <w:pPr>
        <w:shd w:val="clear" w:color="auto" w:fill="FFFFFF"/>
        <w:spacing w:after="150" w:line="240" w:lineRule="auto"/>
        <w:jc w:val="center"/>
        <w:rPr>
          <w:rFonts w:ascii="Times New Roman" w:eastAsia="Times New Roman" w:hAnsi="Times New Roman" w:cs="Times New Roman"/>
          <w:b/>
          <w:bCs/>
          <w:color w:val="000000"/>
          <w:sz w:val="24"/>
          <w:szCs w:val="24"/>
        </w:rPr>
      </w:pPr>
    </w:p>
    <w:p w:rsidR="00060727" w:rsidRDefault="00060727" w:rsidP="00060727">
      <w:pPr>
        <w:shd w:val="clear" w:color="auto" w:fill="FFFFFF"/>
        <w:spacing w:after="150" w:line="240" w:lineRule="auto"/>
        <w:jc w:val="center"/>
        <w:rPr>
          <w:rFonts w:ascii="Times New Roman" w:eastAsia="Times New Roman" w:hAnsi="Times New Roman" w:cs="Times New Roman"/>
          <w:b/>
          <w:bCs/>
          <w:color w:val="000000"/>
          <w:sz w:val="24"/>
          <w:szCs w:val="24"/>
        </w:rPr>
      </w:pPr>
    </w:p>
    <w:p w:rsidR="00060727" w:rsidRDefault="00060727" w:rsidP="00060727">
      <w:pPr>
        <w:shd w:val="clear" w:color="auto" w:fill="FFFFFF"/>
        <w:spacing w:after="150" w:line="240" w:lineRule="auto"/>
        <w:jc w:val="center"/>
        <w:rPr>
          <w:rFonts w:ascii="Times New Roman" w:eastAsia="Times New Roman" w:hAnsi="Times New Roman" w:cs="Times New Roman"/>
          <w:b/>
          <w:bCs/>
          <w:color w:val="000000"/>
          <w:sz w:val="24"/>
          <w:szCs w:val="24"/>
        </w:rPr>
      </w:pPr>
    </w:p>
    <w:p w:rsidR="00060727" w:rsidRDefault="00060727" w:rsidP="00060727">
      <w:pPr>
        <w:shd w:val="clear" w:color="auto" w:fill="FFFFFF"/>
        <w:spacing w:after="150" w:line="240" w:lineRule="auto"/>
        <w:jc w:val="center"/>
        <w:rPr>
          <w:rFonts w:ascii="Times New Roman" w:eastAsia="Times New Roman" w:hAnsi="Times New Roman" w:cs="Times New Roman"/>
          <w:b/>
          <w:bCs/>
          <w:color w:val="000000"/>
          <w:sz w:val="24"/>
          <w:szCs w:val="24"/>
        </w:rPr>
      </w:pPr>
    </w:p>
    <w:p w:rsidR="00060727" w:rsidRDefault="00060727" w:rsidP="00060727">
      <w:pPr>
        <w:shd w:val="clear" w:color="auto" w:fill="FFFFFF"/>
        <w:spacing w:after="150" w:line="240" w:lineRule="auto"/>
        <w:jc w:val="center"/>
        <w:rPr>
          <w:rFonts w:ascii="Times New Roman" w:eastAsia="Times New Roman" w:hAnsi="Times New Roman" w:cs="Times New Roman"/>
          <w:b/>
          <w:bCs/>
          <w:color w:val="000000"/>
          <w:sz w:val="24"/>
          <w:szCs w:val="24"/>
        </w:rPr>
      </w:pPr>
    </w:p>
    <w:p w:rsidR="00060727" w:rsidRDefault="00060727" w:rsidP="00060727">
      <w:pPr>
        <w:shd w:val="clear" w:color="auto" w:fill="FFFFFF"/>
        <w:spacing w:after="150" w:line="240" w:lineRule="auto"/>
        <w:jc w:val="center"/>
        <w:rPr>
          <w:rFonts w:ascii="Times New Roman" w:eastAsia="Times New Roman" w:hAnsi="Times New Roman" w:cs="Times New Roman"/>
          <w:b/>
          <w:bCs/>
          <w:color w:val="000000"/>
          <w:sz w:val="24"/>
          <w:szCs w:val="24"/>
        </w:rPr>
      </w:pPr>
    </w:p>
    <w:p w:rsidR="00060727" w:rsidRDefault="00060727" w:rsidP="00060727">
      <w:pPr>
        <w:shd w:val="clear" w:color="auto" w:fill="FFFFFF"/>
        <w:spacing w:after="150" w:line="240" w:lineRule="auto"/>
        <w:jc w:val="center"/>
        <w:rPr>
          <w:rFonts w:ascii="Times New Roman" w:eastAsia="Times New Roman" w:hAnsi="Times New Roman" w:cs="Times New Roman"/>
          <w:b/>
          <w:bCs/>
          <w:color w:val="000000"/>
          <w:sz w:val="24"/>
          <w:szCs w:val="24"/>
        </w:rPr>
      </w:pPr>
    </w:p>
    <w:p w:rsidR="00060727" w:rsidRDefault="00060727" w:rsidP="00060727">
      <w:pPr>
        <w:shd w:val="clear" w:color="auto" w:fill="FFFFFF"/>
        <w:spacing w:after="150" w:line="240" w:lineRule="auto"/>
        <w:jc w:val="center"/>
        <w:rPr>
          <w:rFonts w:ascii="Times New Roman" w:eastAsia="Times New Roman" w:hAnsi="Times New Roman" w:cs="Times New Roman"/>
          <w:b/>
          <w:bCs/>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 xml:space="preserve">Открытый чемпионат </w:t>
      </w:r>
      <w:proofErr w:type="spellStart"/>
      <w:r w:rsidRPr="00060727">
        <w:rPr>
          <w:rFonts w:ascii="Times New Roman" w:eastAsia="Times New Roman" w:hAnsi="Times New Roman" w:cs="Times New Roman"/>
          <w:b/>
          <w:bCs/>
          <w:color w:val="000000"/>
          <w:sz w:val="24"/>
          <w:szCs w:val="24"/>
        </w:rPr>
        <w:t>Кувандыкского</w:t>
      </w:r>
      <w:proofErr w:type="spellEnd"/>
      <w:r w:rsidRPr="00060727">
        <w:rPr>
          <w:rFonts w:ascii="Times New Roman" w:eastAsia="Times New Roman" w:hAnsi="Times New Roman" w:cs="Times New Roman"/>
          <w:b/>
          <w:bCs/>
          <w:color w:val="000000"/>
          <w:sz w:val="24"/>
          <w:szCs w:val="24"/>
        </w:rPr>
        <w:t xml:space="preserve"> района по спортивному туризму «Дистанция пешеходная» 3 класс.</w:t>
      </w:r>
    </w:p>
    <w:p w:rsidR="00060727" w:rsidRPr="00060727" w:rsidRDefault="00060727" w:rsidP="000607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252525"/>
          <w:sz w:val="24"/>
          <w:szCs w:val="24"/>
          <w:shd w:val="clear" w:color="auto" w:fill="FFFFFF"/>
        </w:rPr>
        <w:t>К</w:t>
      </w:r>
      <w:r w:rsidRPr="00060727">
        <w:rPr>
          <w:rFonts w:ascii="Times New Roman" w:eastAsia="Times New Roman" w:hAnsi="Times New Roman" w:cs="Times New Roman"/>
          <w:color w:val="252525"/>
          <w:sz w:val="24"/>
          <w:szCs w:val="24"/>
          <w:shd w:val="clear" w:color="auto" w:fill="FFFFFF"/>
        </w:rPr>
        <w:t xml:space="preserve">онтингент объединения постоянно расширяется, осуществляется преемственность между возрастными группами. Взаимоотношения между детьми отличаются чуткостью, добрым отношением друг к другу, стремлением помочь. Источником доброжелательной атмосферы в объединении является сам руководитель, обладающий умением чувствовать состояние коллектива в целом и каждого его участника в отдельности. Объединение «РОСТ» всегда характеризует особый настрой, собранность, высокая работоспособность и целеустремленность, здоровое чувство </w:t>
      </w:r>
      <w:r w:rsidRPr="00060727">
        <w:rPr>
          <w:rFonts w:ascii="Times New Roman" w:eastAsia="Times New Roman" w:hAnsi="Times New Roman" w:cs="Times New Roman"/>
          <w:color w:val="252525"/>
          <w:sz w:val="24"/>
          <w:szCs w:val="24"/>
          <w:shd w:val="clear" w:color="auto" w:fill="FFFFFF"/>
        </w:rPr>
        <w:lastRenderedPageBreak/>
        <w:t>конкуренции в соревновательной борьбе. Благодаря именно этим качествам коллективу удается достигать высоких результатов на областном уровне.</w:t>
      </w: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noProof/>
          <w:color w:val="000000"/>
          <w:sz w:val="24"/>
          <w:szCs w:val="24"/>
        </w:rPr>
        <w:drawing>
          <wp:anchor distT="0" distB="0" distL="0" distR="0" simplePos="0" relativeHeight="251658240" behindDoc="1" locked="0" layoutInCell="1" allowOverlap="0" wp14:anchorId="77D24AAD" wp14:editId="5987BCC4">
            <wp:simplePos x="0" y="0"/>
            <wp:positionH relativeFrom="column">
              <wp:posOffset>-64135</wp:posOffset>
            </wp:positionH>
            <wp:positionV relativeFrom="line">
              <wp:posOffset>140335</wp:posOffset>
            </wp:positionV>
            <wp:extent cx="5702300" cy="2433320"/>
            <wp:effectExtent l="0" t="0" r="0" b="5080"/>
            <wp:wrapTight wrapText="bothSides">
              <wp:wrapPolygon edited="0">
                <wp:start x="0" y="0"/>
                <wp:lineTo x="0" y="21476"/>
                <wp:lineTo x="21504" y="21476"/>
                <wp:lineTo x="21504" y="0"/>
                <wp:lineTo x="0" y="0"/>
              </wp:wrapPolygon>
            </wp:wrapTight>
            <wp:docPr id="8" name="Рисунок 8" descr="https://fsd.multiurok.ru/html/2020/10/08/s_5f7e92a6627db/1534643_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20/10/08/s_5f7e92a6627db/1534643_9.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02300" cy="2433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Кроме соревнований ребята ходят в походы, как выходного дня, так и </w:t>
      </w:r>
      <w:proofErr w:type="spellStart"/>
      <w:r w:rsidRPr="00060727">
        <w:rPr>
          <w:rFonts w:ascii="Times New Roman" w:eastAsia="Times New Roman" w:hAnsi="Times New Roman" w:cs="Times New Roman"/>
          <w:color w:val="000000"/>
          <w:sz w:val="24"/>
          <w:szCs w:val="24"/>
        </w:rPr>
        <w:t>категорийные</w:t>
      </w:r>
      <w:proofErr w:type="spellEnd"/>
      <w:r w:rsidRPr="00060727">
        <w:rPr>
          <w:rFonts w:ascii="Times New Roman" w:eastAsia="Times New Roman" w:hAnsi="Times New Roman" w:cs="Times New Roman"/>
          <w:color w:val="000000"/>
          <w:sz w:val="24"/>
          <w:szCs w:val="24"/>
        </w:rPr>
        <w:t>.</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 xml:space="preserve">Лыжный поход I категории сложности по маршруту: г. Кувандык – с. </w:t>
      </w:r>
      <w:proofErr w:type="spellStart"/>
      <w:r w:rsidRPr="00060727">
        <w:rPr>
          <w:rFonts w:ascii="Times New Roman" w:eastAsia="Times New Roman" w:hAnsi="Times New Roman" w:cs="Times New Roman"/>
          <w:b/>
          <w:bCs/>
          <w:color w:val="000000"/>
          <w:sz w:val="24"/>
          <w:szCs w:val="24"/>
        </w:rPr>
        <w:t>Мухамедьярово</w:t>
      </w:r>
      <w:proofErr w:type="spellEnd"/>
      <w:r w:rsidRPr="00060727">
        <w:rPr>
          <w:rFonts w:ascii="Times New Roman" w:eastAsia="Times New Roman" w:hAnsi="Times New Roman" w:cs="Times New Roman"/>
          <w:b/>
          <w:bCs/>
          <w:color w:val="000000"/>
          <w:sz w:val="24"/>
          <w:szCs w:val="24"/>
        </w:rPr>
        <w:t>,</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noProof/>
          <w:color w:val="000000"/>
          <w:sz w:val="24"/>
          <w:szCs w:val="24"/>
        </w:rPr>
        <w:drawing>
          <wp:anchor distT="0" distB="0" distL="0" distR="0" simplePos="0" relativeHeight="251658240" behindDoc="1" locked="0" layoutInCell="1" allowOverlap="0" wp14:anchorId="4D920D47" wp14:editId="77144624">
            <wp:simplePos x="0" y="0"/>
            <wp:positionH relativeFrom="column">
              <wp:align>left</wp:align>
            </wp:positionH>
            <wp:positionV relativeFrom="line">
              <wp:posOffset>0</wp:posOffset>
            </wp:positionV>
            <wp:extent cx="6134100" cy="4076700"/>
            <wp:effectExtent l="0" t="0" r="0" b="0"/>
            <wp:wrapTight wrapText="bothSides">
              <wp:wrapPolygon edited="0">
                <wp:start x="0" y="0"/>
                <wp:lineTo x="0" y="21499"/>
                <wp:lineTo x="21533" y="21499"/>
                <wp:lineTo x="21533" y="0"/>
                <wp:lineTo x="0" y="0"/>
              </wp:wrapPolygon>
            </wp:wrapTight>
            <wp:docPr id="7" name="Рисунок 7" descr="https://fsd.multiurok.ru/html/2020/10/08/s_5f7e92a6627db/1534643_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20/10/08/s_5f7e92a6627db/1534643_1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34100" cy="4076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Чемпионы слета Восточного Оренбуржья</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pacing w:after="0" w:line="240" w:lineRule="auto"/>
        <w:rPr>
          <w:rFonts w:ascii="Times New Roman" w:eastAsia="Times New Roman" w:hAnsi="Times New Roman" w:cs="Times New Roman"/>
          <w:sz w:val="24"/>
          <w:szCs w:val="24"/>
        </w:rPr>
      </w:pPr>
      <w:r w:rsidRPr="00060727">
        <w:rPr>
          <w:rFonts w:ascii="Times New Roman" w:eastAsia="Times New Roman" w:hAnsi="Times New Roman" w:cs="Times New Roman"/>
          <w:color w:val="252525"/>
          <w:sz w:val="24"/>
          <w:szCs w:val="24"/>
        </w:rPr>
        <w:br/>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При организации деятельности объединения акцент ставится на лыжные походы. </w:t>
      </w:r>
      <w:proofErr w:type="gramStart"/>
      <w:r w:rsidRPr="00060727">
        <w:rPr>
          <w:rFonts w:ascii="Times New Roman" w:eastAsia="Times New Roman" w:hAnsi="Times New Roman" w:cs="Times New Roman"/>
          <w:color w:val="000000"/>
          <w:sz w:val="24"/>
          <w:szCs w:val="24"/>
        </w:rPr>
        <w:t xml:space="preserve">В </w:t>
      </w:r>
      <w:proofErr w:type="spellStart"/>
      <w:r w:rsidRPr="00060727">
        <w:rPr>
          <w:rFonts w:ascii="Times New Roman" w:eastAsia="Times New Roman" w:hAnsi="Times New Roman" w:cs="Times New Roman"/>
          <w:color w:val="000000"/>
          <w:sz w:val="24"/>
          <w:szCs w:val="24"/>
        </w:rPr>
        <w:t>Кувандыкском</w:t>
      </w:r>
      <w:proofErr w:type="spellEnd"/>
      <w:r w:rsidRPr="00060727">
        <w:rPr>
          <w:rFonts w:ascii="Times New Roman" w:eastAsia="Times New Roman" w:hAnsi="Times New Roman" w:cs="Times New Roman"/>
          <w:color w:val="000000"/>
          <w:sz w:val="24"/>
          <w:szCs w:val="24"/>
        </w:rPr>
        <w:t xml:space="preserve"> городском округе имеется богатый потенциал для проведения походов I и II категории сложности, но </w:t>
      </w:r>
      <w:r w:rsidRPr="00060727">
        <w:rPr>
          <w:rFonts w:ascii="Times New Roman" w:eastAsia="Times New Roman" w:hAnsi="Times New Roman" w:cs="Times New Roman"/>
          <w:color w:val="000000"/>
          <w:sz w:val="24"/>
          <w:szCs w:val="24"/>
        </w:rPr>
        <w:lastRenderedPageBreak/>
        <w:t xml:space="preserve">так же проводятся и водные походы по рекам Сакмара и Урал (по реке Сакмара II категории сложности, от села Юлдыбаево республика </w:t>
      </w:r>
      <w:proofErr w:type="spellStart"/>
      <w:r w:rsidRPr="00060727">
        <w:rPr>
          <w:rFonts w:ascii="Times New Roman" w:eastAsia="Times New Roman" w:hAnsi="Times New Roman" w:cs="Times New Roman"/>
          <w:color w:val="000000"/>
          <w:sz w:val="24"/>
          <w:szCs w:val="24"/>
        </w:rPr>
        <w:t>Башкоторстан</w:t>
      </w:r>
      <w:proofErr w:type="spellEnd"/>
      <w:r w:rsidRPr="00060727">
        <w:rPr>
          <w:rFonts w:ascii="Times New Roman" w:eastAsia="Times New Roman" w:hAnsi="Times New Roman" w:cs="Times New Roman"/>
          <w:color w:val="000000"/>
          <w:sz w:val="24"/>
          <w:szCs w:val="24"/>
        </w:rPr>
        <w:t xml:space="preserve"> до г. Кувандык; по реке Урал I категории сложности, от села Урал, до поселка Беляевка).</w:t>
      </w:r>
      <w:proofErr w:type="gramEnd"/>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noProof/>
          <w:color w:val="000000"/>
          <w:sz w:val="24"/>
          <w:szCs w:val="24"/>
        </w:rPr>
        <w:drawing>
          <wp:anchor distT="0" distB="0" distL="0" distR="0" simplePos="0" relativeHeight="251658240" behindDoc="0" locked="0" layoutInCell="1" allowOverlap="0" wp14:anchorId="709F69F9" wp14:editId="2EB15BE3">
            <wp:simplePos x="0" y="0"/>
            <wp:positionH relativeFrom="column">
              <wp:align>left</wp:align>
            </wp:positionH>
            <wp:positionV relativeFrom="line">
              <wp:posOffset>0</wp:posOffset>
            </wp:positionV>
            <wp:extent cx="3019425" cy="2333625"/>
            <wp:effectExtent l="0" t="0" r="9525" b="9525"/>
            <wp:wrapSquare wrapText="bothSides"/>
            <wp:docPr id="6" name="Рисунок 6" descr="https://fsd.multiurok.ru/html/2020/10/08/s_5f7e92a6627db/1534643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20/10/08/s_5f7e92a6627db/1534643_1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9425" cy="2333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727">
        <w:rPr>
          <w:rFonts w:ascii="Times New Roman" w:eastAsia="Times New Roman" w:hAnsi="Times New Roman" w:cs="Times New Roman"/>
          <w:noProof/>
          <w:color w:val="000000"/>
          <w:sz w:val="24"/>
          <w:szCs w:val="24"/>
        </w:rPr>
        <w:drawing>
          <wp:anchor distT="0" distB="0" distL="0" distR="0" simplePos="0" relativeHeight="251658240" behindDoc="0" locked="0" layoutInCell="1" allowOverlap="0" wp14:anchorId="651ED2A1" wp14:editId="6A83490C">
            <wp:simplePos x="0" y="0"/>
            <wp:positionH relativeFrom="column">
              <wp:align>left</wp:align>
            </wp:positionH>
            <wp:positionV relativeFrom="line">
              <wp:posOffset>0</wp:posOffset>
            </wp:positionV>
            <wp:extent cx="3114675" cy="2314575"/>
            <wp:effectExtent l="0" t="0" r="9525" b="9525"/>
            <wp:wrapSquare wrapText="bothSides"/>
            <wp:docPr id="5" name="Рисунок 5" descr="https://fsd.multiurok.ru/html/2020/10/08/s_5f7e92a6627db/1534643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20/10/08/s_5f7e92a6627db/1534643_12.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14675"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Водный поход II категории по реке Сакмара.</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Водный поход I категории по реке Урал.</w:t>
      </w:r>
    </w:p>
    <w:p w:rsidR="00060727" w:rsidRPr="00060727" w:rsidRDefault="00060727" w:rsidP="00060727">
      <w:pPr>
        <w:spacing w:after="0" w:line="240" w:lineRule="auto"/>
        <w:rPr>
          <w:rFonts w:ascii="Times New Roman" w:eastAsia="Times New Roman" w:hAnsi="Times New Roman" w:cs="Times New Roman"/>
          <w:sz w:val="24"/>
          <w:szCs w:val="24"/>
        </w:rPr>
      </w:pPr>
      <w:r w:rsidRPr="00060727">
        <w:rPr>
          <w:rFonts w:ascii="Times New Roman" w:eastAsia="Times New Roman" w:hAnsi="Times New Roman" w:cs="Times New Roman"/>
          <w:color w:val="252525"/>
          <w:sz w:val="24"/>
          <w:szCs w:val="24"/>
        </w:rPr>
        <w:br/>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Педагогом накоплен и опыт организации велосипедных походов (по Соль-</w:t>
      </w:r>
      <w:proofErr w:type="spellStart"/>
      <w:r w:rsidRPr="00060727">
        <w:rPr>
          <w:rFonts w:ascii="Times New Roman" w:eastAsia="Times New Roman" w:hAnsi="Times New Roman" w:cs="Times New Roman"/>
          <w:color w:val="000000"/>
          <w:sz w:val="24"/>
          <w:szCs w:val="24"/>
        </w:rPr>
        <w:t>Илецкому</w:t>
      </w:r>
      <w:proofErr w:type="spellEnd"/>
      <w:r w:rsidRPr="00060727">
        <w:rPr>
          <w:rFonts w:ascii="Times New Roman" w:eastAsia="Times New Roman" w:hAnsi="Times New Roman" w:cs="Times New Roman"/>
          <w:color w:val="000000"/>
          <w:sz w:val="24"/>
          <w:szCs w:val="24"/>
        </w:rPr>
        <w:t xml:space="preserve">, Оренбургскому, </w:t>
      </w:r>
      <w:proofErr w:type="spellStart"/>
      <w:r w:rsidRPr="00060727">
        <w:rPr>
          <w:rFonts w:ascii="Times New Roman" w:eastAsia="Times New Roman" w:hAnsi="Times New Roman" w:cs="Times New Roman"/>
          <w:color w:val="000000"/>
          <w:sz w:val="24"/>
          <w:szCs w:val="24"/>
        </w:rPr>
        <w:t>Илекскому</w:t>
      </w:r>
      <w:proofErr w:type="spellEnd"/>
      <w:r w:rsidRPr="00060727">
        <w:rPr>
          <w:rFonts w:ascii="Times New Roman" w:eastAsia="Times New Roman" w:hAnsi="Times New Roman" w:cs="Times New Roman"/>
          <w:color w:val="000000"/>
          <w:sz w:val="24"/>
          <w:szCs w:val="24"/>
        </w:rPr>
        <w:t>, Переволоцкому району).</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noProof/>
          <w:color w:val="000000"/>
          <w:sz w:val="24"/>
          <w:szCs w:val="24"/>
        </w:rPr>
        <w:drawing>
          <wp:anchor distT="0" distB="0" distL="0" distR="0" simplePos="0" relativeHeight="251658240" behindDoc="0" locked="0" layoutInCell="1" allowOverlap="0" wp14:anchorId="4996340A" wp14:editId="225745F1">
            <wp:simplePos x="0" y="0"/>
            <wp:positionH relativeFrom="column">
              <wp:align>left</wp:align>
            </wp:positionH>
            <wp:positionV relativeFrom="line">
              <wp:posOffset>0</wp:posOffset>
            </wp:positionV>
            <wp:extent cx="2990850" cy="2609850"/>
            <wp:effectExtent l="0" t="0" r="0" b="0"/>
            <wp:wrapSquare wrapText="bothSides"/>
            <wp:docPr id="4" name="Рисунок 4" descr="https://fsd.multiurok.ru/html/2020/10/08/s_5f7e92a6627db/1534643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20/10/08/s_5f7e92a6627db/1534643_13.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0850" cy="2609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727">
        <w:rPr>
          <w:rFonts w:ascii="Times New Roman" w:eastAsia="Times New Roman" w:hAnsi="Times New Roman" w:cs="Times New Roman"/>
          <w:noProof/>
          <w:color w:val="000000"/>
          <w:sz w:val="24"/>
          <w:szCs w:val="24"/>
        </w:rPr>
        <w:drawing>
          <wp:anchor distT="0" distB="0" distL="0" distR="0" simplePos="0" relativeHeight="251658240" behindDoc="0" locked="0" layoutInCell="1" allowOverlap="0" wp14:anchorId="0922EE05" wp14:editId="1C11E386">
            <wp:simplePos x="0" y="0"/>
            <wp:positionH relativeFrom="column">
              <wp:align>left</wp:align>
            </wp:positionH>
            <wp:positionV relativeFrom="line">
              <wp:posOffset>0</wp:posOffset>
            </wp:positionV>
            <wp:extent cx="3114675" cy="2609850"/>
            <wp:effectExtent l="0" t="0" r="9525" b="0"/>
            <wp:wrapSquare wrapText="bothSides"/>
            <wp:docPr id="3" name="Рисунок 3" descr="https://fsd.multiurok.ru/html/2020/10/08/s_5f7e92a6627db/1534643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multiurok.ru/html/2020/10/08/s_5f7e92a6627db/1534643_14.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14675" cy="260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 xml:space="preserve">Велопоход I категории с. </w:t>
      </w:r>
      <w:proofErr w:type="spellStart"/>
      <w:r w:rsidRPr="00060727">
        <w:rPr>
          <w:rFonts w:ascii="Times New Roman" w:eastAsia="Times New Roman" w:hAnsi="Times New Roman" w:cs="Times New Roman"/>
          <w:b/>
          <w:bCs/>
          <w:color w:val="000000"/>
          <w:sz w:val="24"/>
          <w:szCs w:val="24"/>
        </w:rPr>
        <w:t>Светлогорка</w:t>
      </w:r>
      <w:proofErr w:type="spellEnd"/>
      <w:r w:rsidRPr="00060727">
        <w:rPr>
          <w:rFonts w:ascii="Times New Roman" w:eastAsia="Times New Roman" w:hAnsi="Times New Roman" w:cs="Times New Roman"/>
          <w:b/>
          <w:bCs/>
          <w:color w:val="000000"/>
          <w:sz w:val="24"/>
          <w:szCs w:val="24"/>
        </w:rPr>
        <w:t>.</w:t>
      </w:r>
    </w:p>
    <w:p w:rsidR="00060727" w:rsidRPr="00060727" w:rsidRDefault="00060727" w:rsidP="00060727">
      <w:pPr>
        <w:spacing w:after="0" w:line="240" w:lineRule="auto"/>
        <w:rPr>
          <w:rFonts w:ascii="Times New Roman" w:eastAsia="Times New Roman" w:hAnsi="Times New Roman" w:cs="Times New Roman"/>
          <w:sz w:val="24"/>
          <w:szCs w:val="24"/>
        </w:rPr>
      </w:pPr>
      <w:r w:rsidRPr="00060727">
        <w:rPr>
          <w:rFonts w:ascii="Times New Roman" w:eastAsia="Times New Roman" w:hAnsi="Times New Roman" w:cs="Times New Roman"/>
          <w:color w:val="252525"/>
          <w:sz w:val="24"/>
          <w:szCs w:val="24"/>
        </w:rPr>
        <w:br/>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 xml:space="preserve">Велопоход I категории переходим р. </w:t>
      </w:r>
      <w:proofErr w:type="spellStart"/>
      <w:r w:rsidRPr="00060727">
        <w:rPr>
          <w:rFonts w:ascii="Times New Roman" w:eastAsia="Times New Roman" w:hAnsi="Times New Roman" w:cs="Times New Roman"/>
          <w:b/>
          <w:bCs/>
          <w:color w:val="000000"/>
          <w:sz w:val="24"/>
          <w:szCs w:val="24"/>
        </w:rPr>
        <w:t>Донгуз</w:t>
      </w:r>
      <w:proofErr w:type="spellEnd"/>
      <w:r w:rsidRPr="00060727">
        <w:rPr>
          <w:rFonts w:ascii="Times New Roman" w:eastAsia="Times New Roman" w:hAnsi="Times New Roman" w:cs="Times New Roman"/>
          <w:b/>
          <w:bCs/>
          <w:color w:val="000000"/>
          <w:sz w:val="24"/>
          <w:szCs w:val="24"/>
        </w:rPr>
        <w:t>.</w:t>
      </w:r>
    </w:p>
    <w:p w:rsidR="00060727" w:rsidRPr="00060727" w:rsidRDefault="00060727" w:rsidP="00060727">
      <w:pPr>
        <w:spacing w:after="0" w:line="240" w:lineRule="auto"/>
        <w:rPr>
          <w:rFonts w:ascii="Times New Roman" w:eastAsia="Times New Roman" w:hAnsi="Times New Roman" w:cs="Times New Roman"/>
          <w:sz w:val="24"/>
          <w:szCs w:val="24"/>
        </w:rPr>
      </w:pPr>
      <w:r w:rsidRPr="00060727">
        <w:rPr>
          <w:rFonts w:ascii="Times New Roman" w:eastAsia="Times New Roman" w:hAnsi="Times New Roman" w:cs="Times New Roman"/>
          <w:color w:val="252525"/>
          <w:sz w:val="24"/>
          <w:szCs w:val="24"/>
        </w:rPr>
        <w:br/>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lastRenderedPageBreak/>
        <w:t>Помимо соревнований и походов, ребята борются за чистоту родного края – активно участвуют в акциях: «Чистый берег», «Живи, родник!», «Чистый лес».</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noProof/>
          <w:color w:val="000000"/>
          <w:sz w:val="24"/>
          <w:szCs w:val="24"/>
        </w:rPr>
        <w:drawing>
          <wp:anchor distT="0" distB="0" distL="0" distR="0" simplePos="0" relativeHeight="251658240" behindDoc="0" locked="0" layoutInCell="1" allowOverlap="0" wp14:anchorId="75525DE0" wp14:editId="73E83E2D">
            <wp:simplePos x="0" y="0"/>
            <wp:positionH relativeFrom="column">
              <wp:align>left</wp:align>
            </wp:positionH>
            <wp:positionV relativeFrom="line">
              <wp:posOffset>0</wp:posOffset>
            </wp:positionV>
            <wp:extent cx="3133725" cy="2219325"/>
            <wp:effectExtent l="0" t="0" r="9525" b="9525"/>
            <wp:wrapSquare wrapText="bothSides"/>
            <wp:docPr id="2" name="Рисунок 2" descr="https://fsd.multiurok.ru/html/2020/10/08/s_5f7e92a6627db/1534643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20/10/08/s_5f7e92a6627db/1534643_15.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33725"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727">
        <w:rPr>
          <w:rFonts w:ascii="Times New Roman" w:eastAsia="Times New Roman" w:hAnsi="Times New Roman" w:cs="Times New Roman"/>
          <w:noProof/>
          <w:color w:val="000000"/>
          <w:sz w:val="24"/>
          <w:szCs w:val="24"/>
        </w:rPr>
        <w:drawing>
          <wp:anchor distT="0" distB="0" distL="0" distR="0" simplePos="0" relativeHeight="251658240" behindDoc="0" locked="0" layoutInCell="1" allowOverlap="0" wp14:anchorId="2FA64274" wp14:editId="18502A98">
            <wp:simplePos x="0" y="0"/>
            <wp:positionH relativeFrom="column">
              <wp:align>left</wp:align>
            </wp:positionH>
            <wp:positionV relativeFrom="line">
              <wp:posOffset>0</wp:posOffset>
            </wp:positionV>
            <wp:extent cx="3143250" cy="2219325"/>
            <wp:effectExtent l="0" t="0" r="0" b="9525"/>
            <wp:wrapSquare wrapText="bothSides"/>
            <wp:docPr id="1" name="Рисунок 1" descr="https://fsd.multiurok.ru/html/2020/10/08/s_5f7e92a6627db/1534643_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multiurok.ru/html/2020/10/08/s_5f7e92a6627db/1534643_16.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43250" cy="2219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Акция «Живи, родник!» родник «</w:t>
      </w:r>
      <w:proofErr w:type="spellStart"/>
      <w:r w:rsidRPr="00060727">
        <w:rPr>
          <w:rFonts w:ascii="Times New Roman" w:eastAsia="Times New Roman" w:hAnsi="Times New Roman" w:cs="Times New Roman"/>
          <w:b/>
          <w:bCs/>
          <w:color w:val="000000"/>
          <w:sz w:val="24"/>
          <w:szCs w:val="24"/>
        </w:rPr>
        <w:t>Рябинушка</w:t>
      </w:r>
      <w:proofErr w:type="spellEnd"/>
      <w:r w:rsidRPr="00060727">
        <w:rPr>
          <w:rFonts w:ascii="Times New Roman" w:eastAsia="Times New Roman" w:hAnsi="Times New Roman" w:cs="Times New Roman"/>
          <w:b/>
          <w:bCs/>
          <w:color w:val="000000"/>
          <w:sz w:val="24"/>
          <w:szCs w:val="24"/>
        </w:rPr>
        <w:t>».</w:t>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Акция «Чистый берег» р. Сакмара.</w:t>
      </w:r>
    </w:p>
    <w:p w:rsidR="00060727" w:rsidRPr="00060727" w:rsidRDefault="00060727" w:rsidP="00060727">
      <w:pPr>
        <w:spacing w:after="0" w:line="240" w:lineRule="auto"/>
        <w:rPr>
          <w:rFonts w:ascii="Times New Roman" w:eastAsia="Times New Roman" w:hAnsi="Times New Roman" w:cs="Times New Roman"/>
          <w:sz w:val="24"/>
          <w:szCs w:val="24"/>
        </w:rPr>
      </w:pPr>
      <w:r w:rsidRPr="00060727">
        <w:rPr>
          <w:rFonts w:ascii="Times New Roman" w:eastAsia="Times New Roman" w:hAnsi="Times New Roman" w:cs="Times New Roman"/>
          <w:color w:val="252525"/>
          <w:sz w:val="24"/>
          <w:szCs w:val="24"/>
        </w:rPr>
        <w:br/>
      </w: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Результативность опыта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В настоящее время объединение является одним из самых известных на территории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городского округа. За период со времени образования до сегодняшнего дня – непременный участник всех городских и районных первенств и чемпионатов, где объединение «РОСТ» ежегодно становится чемпионом.</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На областном уровне объединение также демонстрирует высокий уровень </w:t>
      </w:r>
      <w:r w:rsidRPr="00060727">
        <w:rPr>
          <w:rFonts w:ascii="Times New Roman" w:eastAsia="Times New Roman" w:hAnsi="Times New Roman" w:cs="Times New Roman"/>
          <w:i/>
          <w:iCs/>
          <w:color w:val="000000"/>
          <w:sz w:val="24"/>
          <w:szCs w:val="24"/>
        </w:rPr>
        <w:t>(Приложение 2).</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Артюшина Анастасия,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 </w:t>
      </w:r>
      <w:proofErr w:type="spellStart"/>
      <w:r w:rsidRPr="00060727">
        <w:rPr>
          <w:rFonts w:ascii="Times New Roman" w:eastAsia="Times New Roman" w:hAnsi="Times New Roman" w:cs="Times New Roman"/>
          <w:color w:val="000000"/>
          <w:sz w:val="24"/>
          <w:szCs w:val="24"/>
        </w:rPr>
        <w:t>Алчинбаева</w:t>
      </w:r>
      <w:proofErr w:type="spellEnd"/>
      <w:r w:rsidRPr="00060727">
        <w:rPr>
          <w:rFonts w:ascii="Times New Roman" w:eastAsia="Times New Roman" w:hAnsi="Times New Roman" w:cs="Times New Roman"/>
          <w:color w:val="000000"/>
          <w:sz w:val="24"/>
          <w:szCs w:val="24"/>
        </w:rPr>
        <w:t xml:space="preserve"> Диана, Лукашевич Станислав, </w:t>
      </w:r>
      <w:proofErr w:type="spellStart"/>
      <w:r w:rsidRPr="00060727">
        <w:rPr>
          <w:rFonts w:ascii="Times New Roman" w:eastAsia="Times New Roman" w:hAnsi="Times New Roman" w:cs="Times New Roman"/>
          <w:color w:val="000000"/>
          <w:sz w:val="24"/>
          <w:szCs w:val="24"/>
        </w:rPr>
        <w:t>Мусаякова</w:t>
      </w:r>
      <w:proofErr w:type="spellEnd"/>
      <w:r w:rsidRPr="00060727">
        <w:rPr>
          <w:rFonts w:ascii="Times New Roman" w:eastAsia="Times New Roman" w:hAnsi="Times New Roman" w:cs="Times New Roman"/>
          <w:color w:val="000000"/>
          <w:sz w:val="24"/>
          <w:szCs w:val="24"/>
        </w:rPr>
        <w:t xml:space="preserve"> Диана, </w:t>
      </w:r>
      <w:proofErr w:type="spellStart"/>
      <w:r w:rsidRPr="00060727">
        <w:rPr>
          <w:rFonts w:ascii="Times New Roman" w:eastAsia="Times New Roman" w:hAnsi="Times New Roman" w:cs="Times New Roman"/>
          <w:color w:val="000000"/>
          <w:sz w:val="24"/>
          <w:szCs w:val="24"/>
        </w:rPr>
        <w:t>Лиминович</w:t>
      </w:r>
      <w:proofErr w:type="spellEnd"/>
      <w:r w:rsidRPr="00060727">
        <w:rPr>
          <w:rFonts w:ascii="Times New Roman" w:eastAsia="Times New Roman" w:hAnsi="Times New Roman" w:cs="Times New Roman"/>
          <w:color w:val="000000"/>
          <w:sz w:val="24"/>
          <w:szCs w:val="24"/>
        </w:rPr>
        <w:t xml:space="preserve"> Дарья, Черниго Валерий, Селезнев Евгений, </w:t>
      </w:r>
      <w:proofErr w:type="spellStart"/>
      <w:r w:rsidRPr="00060727">
        <w:rPr>
          <w:rFonts w:ascii="Times New Roman" w:eastAsia="Times New Roman" w:hAnsi="Times New Roman" w:cs="Times New Roman"/>
          <w:color w:val="000000"/>
          <w:sz w:val="24"/>
          <w:szCs w:val="24"/>
        </w:rPr>
        <w:t>Мусаяков</w:t>
      </w:r>
      <w:proofErr w:type="spellEnd"/>
      <w:r w:rsidRPr="00060727">
        <w:rPr>
          <w:rFonts w:ascii="Times New Roman" w:eastAsia="Times New Roman" w:hAnsi="Times New Roman" w:cs="Times New Roman"/>
          <w:color w:val="000000"/>
          <w:sz w:val="24"/>
          <w:szCs w:val="24"/>
        </w:rPr>
        <w:t xml:space="preserve"> Руслан, Сафонов Кирилл, </w:t>
      </w:r>
      <w:proofErr w:type="spellStart"/>
      <w:r w:rsidRPr="00060727">
        <w:rPr>
          <w:rFonts w:ascii="Times New Roman" w:eastAsia="Times New Roman" w:hAnsi="Times New Roman" w:cs="Times New Roman"/>
          <w:color w:val="000000"/>
          <w:sz w:val="24"/>
          <w:szCs w:val="24"/>
        </w:rPr>
        <w:t>Иржанов</w:t>
      </w:r>
      <w:proofErr w:type="spellEnd"/>
      <w:r w:rsidRPr="00060727">
        <w:rPr>
          <w:rFonts w:ascii="Times New Roman" w:eastAsia="Times New Roman" w:hAnsi="Times New Roman" w:cs="Times New Roman"/>
          <w:color w:val="000000"/>
          <w:sz w:val="24"/>
          <w:szCs w:val="24"/>
        </w:rPr>
        <w:t xml:space="preserve"> </w:t>
      </w:r>
      <w:proofErr w:type="spellStart"/>
      <w:r w:rsidRPr="00060727">
        <w:rPr>
          <w:rFonts w:ascii="Times New Roman" w:eastAsia="Times New Roman" w:hAnsi="Times New Roman" w:cs="Times New Roman"/>
          <w:color w:val="000000"/>
          <w:sz w:val="24"/>
          <w:szCs w:val="24"/>
        </w:rPr>
        <w:t>Алихан</w:t>
      </w:r>
      <w:proofErr w:type="spellEnd"/>
      <w:r w:rsidRPr="00060727">
        <w:rPr>
          <w:rFonts w:ascii="Times New Roman" w:eastAsia="Times New Roman" w:hAnsi="Times New Roman" w:cs="Times New Roman"/>
          <w:color w:val="000000"/>
          <w:sz w:val="24"/>
          <w:szCs w:val="24"/>
        </w:rPr>
        <w:t>, Сафонова Ангелина, Сапрыкина Юлия и Степанов Денис неоднократно занимали призовые места в различных направлениях спортивного туризма. Их можно считать гордостью объединения «РОСТ» </w:t>
      </w:r>
      <w:r w:rsidRPr="00060727">
        <w:rPr>
          <w:rFonts w:ascii="Times New Roman" w:eastAsia="Times New Roman" w:hAnsi="Times New Roman" w:cs="Times New Roman"/>
          <w:i/>
          <w:iCs/>
          <w:color w:val="000000"/>
          <w:sz w:val="24"/>
          <w:szCs w:val="24"/>
        </w:rPr>
        <w:t>(Приложение 3).</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Призерами и победителями различных соревнований так же были: </w:t>
      </w:r>
      <w:proofErr w:type="gramStart"/>
      <w:r w:rsidRPr="00060727">
        <w:rPr>
          <w:rFonts w:ascii="Times New Roman" w:eastAsia="Times New Roman" w:hAnsi="Times New Roman" w:cs="Times New Roman"/>
          <w:color w:val="000000"/>
          <w:sz w:val="24"/>
          <w:szCs w:val="24"/>
        </w:rPr>
        <w:t xml:space="preserve">Гололобов Денис, Долженков Алексей, Самойлов Максим, Абакумов Дмитрий, Вага Евгений, </w:t>
      </w:r>
      <w:proofErr w:type="spellStart"/>
      <w:r w:rsidRPr="00060727">
        <w:rPr>
          <w:rFonts w:ascii="Times New Roman" w:eastAsia="Times New Roman" w:hAnsi="Times New Roman" w:cs="Times New Roman"/>
          <w:color w:val="000000"/>
          <w:sz w:val="24"/>
          <w:szCs w:val="24"/>
        </w:rPr>
        <w:t>Трубкулова</w:t>
      </w:r>
      <w:proofErr w:type="spellEnd"/>
      <w:r w:rsidRPr="00060727">
        <w:rPr>
          <w:rFonts w:ascii="Times New Roman" w:eastAsia="Times New Roman" w:hAnsi="Times New Roman" w:cs="Times New Roman"/>
          <w:color w:val="000000"/>
          <w:sz w:val="24"/>
          <w:szCs w:val="24"/>
        </w:rPr>
        <w:t xml:space="preserve"> </w:t>
      </w:r>
      <w:proofErr w:type="spellStart"/>
      <w:r w:rsidRPr="00060727">
        <w:rPr>
          <w:rFonts w:ascii="Times New Roman" w:eastAsia="Times New Roman" w:hAnsi="Times New Roman" w:cs="Times New Roman"/>
          <w:color w:val="000000"/>
          <w:sz w:val="24"/>
          <w:szCs w:val="24"/>
        </w:rPr>
        <w:t>Альдина</w:t>
      </w:r>
      <w:proofErr w:type="spellEnd"/>
      <w:r w:rsidRPr="00060727">
        <w:rPr>
          <w:rFonts w:ascii="Times New Roman" w:eastAsia="Times New Roman" w:hAnsi="Times New Roman" w:cs="Times New Roman"/>
          <w:color w:val="000000"/>
          <w:sz w:val="24"/>
          <w:szCs w:val="24"/>
        </w:rPr>
        <w:t xml:space="preserve">, Есина Екатерина, Романенко Роман, Солопов Анатолий, </w:t>
      </w:r>
      <w:proofErr w:type="spellStart"/>
      <w:r w:rsidRPr="00060727">
        <w:rPr>
          <w:rFonts w:ascii="Times New Roman" w:eastAsia="Times New Roman" w:hAnsi="Times New Roman" w:cs="Times New Roman"/>
          <w:color w:val="000000"/>
          <w:sz w:val="24"/>
          <w:szCs w:val="24"/>
        </w:rPr>
        <w:t>Бердигулова</w:t>
      </w:r>
      <w:proofErr w:type="spellEnd"/>
      <w:r w:rsidRPr="00060727">
        <w:rPr>
          <w:rFonts w:ascii="Times New Roman" w:eastAsia="Times New Roman" w:hAnsi="Times New Roman" w:cs="Times New Roman"/>
          <w:color w:val="000000"/>
          <w:sz w:val="24"/>
          <w:szCs w:val="24"/>
        </w:rPr>
        <w:t xml:space="preserve"> Элина, Зайцева Влада, Долгих </w:t>
      </w:r>
      <w:proofErr w:type="spellStart"/>
      <w:r w:rsidRPr="00060727">
        <w:rPr>
          <w:rFonts w:ascii="Times New Roman" w:eastAsia="Times New Roman" w:hAnsi="Times New Roman" w:cs="Times New Roman"/>
          <w:color w:val="000000"/>
          <w:sz w:val="24"/>
          <w:szCs w:val="24"/>
        </w:rPr>
        <w:t>Апполинария</w:t>
      </w:r>
      <w:proofErr w:type="spellEnd"/>
      <w:r w:rsidRPr="00060727">
        <w:rPr>
          <w:rFonts w:ascii="Times New Roman" w:eastAsia="Times New Roman" w:hAnsi="Times New Roman" w:cs="Times New Roman"/>
          <w:color w:val="000000"/>
          <w:sz w:val="24"/>
          <w:szCs w:val="24"/>
        </w:rPr>
        <w:t xml:space="preserve"> и </w:t>
      </w:r>
      <w:proofErr w:type="spellStart"/>
      <w:r w:rsidRPr="00060727">
        <w:rPr>
          <w:rFonts w:ascii="Times New Roman" w:eastAsia="Times New Roman" w:hAnsi="Times New Roman" w:cs="Times New Roman"/>
          <w:color w:val="000000"/>
          <w:sz w:val="24"/>
          <w:szCs w:val="24"/>
        </w:rPr>
        <w:t>Дубский</w:t>
      </w:r>
      <w:proofErr w:type="spellEnd"/>
      <w:r w:rsidRPr="00060727">
        <w:rPr>
          <w:rFonts w:ascii="Times New Roman" w:eastAsia="Times New Roman" w:hAnsi="Times New Roman" w:cs="Times New Roman"/>
          <w:color w:val="000000"/>
          <w:sz w:val="24"/>
          <w:szCs w:val="24"/>
        </w:rPr>
        <w:t xml:space="preserve"> Михаил.</w:t>
      </w:r>
      <w:proofErr w:type="gramEnd"/>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lastRenderedPageBreak/>
        <w:t>Литература</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Биржаков</w:t>
      </w:r>
      <w:proofErr w:type="spellEnd"/>
      <w:r w:rsidRPr="00060727">
        <w:rPr>
          <w:rFonts w:ascii="Times New Roman" w:eastAsia="Times New Roman" w:hAnsi="Times New Roman" w:cs="Times New Roman"/>
          <w:color w:val="000000"/>
          <w:sz w:val="24"/>
          <w:szCs w:val="24"/>
        </w:rPr>
        <w:t xml:space="preserve"> М.Б. Введение в туризм. – СПб</w:t>
      </w:r>
      <w:proofErr w:type="gramStart"/>
      <w:r w:rsidRPr="00060727">
        <w:rPr>
          <w:rFonts w:ascii="Times New Roman" w:eastAsia="Times New Roman" w:hAnsi="Times New Roman" w:cs="Times New Roman"/>
          <w:color w:val="000000"/>
          <w:sz w:val="24"/>
          <w:szCs w:val="24"/>
        </w:rPr>
        <w:t xml:space="preserve">.: </w:t>
      </w:r>
      <w:proofErr w:type="gramEnd"/>
      <w:r w:rsidRPr="00060727">
        <w:rPr>
          <w:rFonts w:ascii="Times New Roman" w:eastAsia="Times New Roman" w:hAnsi="Times New Roman" w:cs="Times New Roman"/>
          <w:color w:val="000000"/>
          <w:sz w:val="24"/>
          <w:szCs w:val="24"/>
        </w:rPr>
        <w:t>Невский фонд, 2002. – 320 с.</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Биржаков</w:t>
      </w:r>
      <w:proofErr w:type="spellEnd"/>
      <w:r w:rsidRPr="00060727">
        <w:rPr>
          <w:rFonts w:ascii="Times New Roman" w:eastAsia="Times New Roman" w:hAnsi="Times New Roman" w:cs="Times New Roman"/>
          <w:color w:val="000000"/>
          <w:sz w:val="24"/>
          <w:szCs w:val="24"/>
        </w:rPr>
        <w:t xml:space="preserve"> М.Б., Казаков Н.П. Безопасность в туризме. М.: Герда, 2006. – 208 с.</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Буйленко</w:t>
      </w:r>
      <w:proofErr w:type="spellEnd"/>
      <w:r w:rsidRPr="00060727">
        <w:rPr>
          <w:rFonts w:ascii="Times New Roman" w:eastAsia="Times New Roman" w:hAnsi="Times New Roman" w:cs="Times New Roman"/>
          <w:color w:val="000000"/>
          <w:sz w:val="24"/>
          <w:szCs w:val="24"/>
        </w:rPr>
        <w:t xml:space="preserve"> В.Ф. Туризм. – Ростов-на-Дону: Феникс, 2010. – 417 с.</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Востоков И.Е. Главные концептуальные аспекты системы развития спортивного туризма в РФ. – М.: Академия – 2008. – 27 с.</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Голованов В.П. Методика и технология работы педагога дополнительного образования. – М.: </w:t>
      </w:r>
      <w:proofErr w:type="spellStart"/>
      <w:r w:rsidRPr="00060727">
        <w:rPr>
          <w:rFonts w:ascii="Times New Roman" w:eastAsia="Times New Roman" w:hAnsi="Times New Roman" w:cs="Times New Roman"/>
          <w:color w:val="000000"/>
          <w:sz w:val="24"/>
          <w:szCs w:val="24"/>
        </w:rPr>
        <w:t>Гуманитар</w:t>
      </w:r>
      <w:proofErr w:type="spellEnd"/>
      <w:r w:rsidRPr="00060727">
        <w:rPr>
          <w:rFonts w:ascii="Times New Roman" w:eastAsia="Times New Roman" w:hAnsi="Times New Roman" w:cs="Times New Roman"/>
          <w:color w:val="000000"/>
          <w:sz w:val="24"/>
          <w:szCs w:val="24"/>
        </w:rPr>
        <w:t>. изд. Центр ВЛАДОС, 2004.</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Зинченко Ю.П. Психология спорта (монография) – М.: МГУ, 2011. – 424 с.</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Иванченко В.Н. Занятия в системе дополнительного образования детей. Ростов: Изд-во «Учитель», 2007.</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Ильин Е. П. Психология спорта. – СПб</w:t>
      </w:r>
      <w:proofErr w:type="gramStart"/>
      <w:r w:rsidRPr="00060727">
        <w:rPr>
          <w:rFonts w:ascii="Times New Roman" w:eastAsia="Times New Roman" w:hAnsi="Times New Roman" w:cs="Times New Roman"/>
          <w:color w:val="000000"/>
          <w:sz w:val="24"/>
          <w:szCs w:val="24"/>
        </w:rPr>
        <w:t xml:space="preserve">.: </w:t>
      </w:r>
      <w:proofErr w:type="gramEnd"/>
      <w:r w:rsidRPr="00060727">
        <w:rPr>
          <w:rFonts w:ascii="Times New Roman" w:eastAsia="Times New Roman" w:hAnsi="Times New Roman" w:cs="Times New Roman"/>
          <w:color w:val="000000"/>
          <w:sz w:val="24"/>
          <w:szCs w:val="24"/>
        </w:rPr>
        <w:t>Питер, 2010. – 352 с.</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Ильина Е.И. Основы туристской деятельности. – М.: Проспект, 2000. – 452 с.</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Конова В.В., </w:t>
      </w:r>
      <w:proofErr w:type="spellStart"/>
      <w:r w:rsidRPr="00060727">
        <w:rPr>
          <w:rFonts w:ascii="Times New Roman" w:eastAsia="Times New Roman" w:hAnsi="Times New Roman" w:cs="Times New Roman"/>
          <w:color w:val="000000"/>
          <w:sz w:val="24"/>
          <w:szCs w:val="24"/>
        </w:rPr>
        <w:t>Маланчик</w:t>
      </w:r>
      <w:proofErr w:type="spellEnd"/>
      <w:r w:rsidRPr="00060727">
        <w:rPr>
          <w:rFonts w:ascii="Times New Roman" w:eastAsia="Times New Roman" w:hAnsi="Times New Roman" w:cs="Times New Roman"/>
          <w:color w:val="000000"/>
          <w:sz w:val="24"/>
          <w:szCs w:val="24"/>
        </w:rPr>
        <w:t xml:space="preserve"> Г.А. Инновационные педагогические технологии. Метод проектов в образовательном процессе. Методические рекомендации. – Красноярский краевой Дворец пионеров и школьников. Красноярск, 2009.</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Кораблёв А.А. Информационно-телекоммуникационные технологии в образовательном процессе// Школа. – 2006. – №2.</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Лазарев В.С. Новое понимание метода проектов в образовании» Проблемы современного образования. – 2011. – №6. – с. 35-43.</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Никишина И.В. Инновационные педагогические технологии и организация учебно-воспитательного и методического процессов в школе: использование интерактивных форм и методов в процессе обучения учащихся и педагогов. – Волгоград: Учитель, 2007.</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Основы туристской деятельности: Учебник для учащихся колледжей, лицеев туристской направленности. / Зорина Г.И., Ильина Е.Н., Мошняга Е.В. и др.; Сост. Ильина Е.Н. – М.: Советский спорт, 2001. – 224 с.</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Пасечный П.С. Туризм спортивный – М.: Советский спорт, 2007.– 229 с.</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Сенин В.С. Введение в туризм: Учебное пособие. – М.: Просвещение-АСТ, 1993. – 328 с.</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Современные педагогические технологии в дополнительном образовании (нормативно-методическая статья) // Внешкольник. – 1999. – № 7-8. – с. 37.</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Сопов</w:t>
      </w:r>
      <w:proofErr w:type="spellEnd"/>
      <w:r w:rsidRPr="00060727">
        <w:rPr>
          <w:rFonts w:ascii="Times New Roman" w:eastAsia="Times New Roman" w:hAnsi="Times New Roman" w:cs="Times New Roman"/>
          <w:color w:val="000000"/>
          <w:sz w:val="24"/>
          <w:szCs w:val="24"/>
        </w:rPr>
        <w:t xml:space="preserve"> В.Ф. Психические состояния в напряженной профессиональной деятельности: учеб</w:t>
      </w:r>
      <w:proofErr w:type="gramStart"/>
      <w:r w:rsidRPr="00060727">
        <w:rPr>
          <w:rFonts w:ascii="Times New Roman" w:eastAsia="Times New Roman" w:hAnsi="Times New Roman" w:cs="Times New Roman"/>
          <w:color w:val="000000"/>
          <w:sz w:val="24"/>
          <w:szCs w:val="24"/>
        </w:rPr>
        <w:t>.</w:t>
      </w:r>
      <w:proofErr w:type="gramEnd"/>
      <w:r w:rsidRPr="00060727">
        <w:rPr>
          <w:rFonts w:ascii="Times New Roman" w:eastAsia="Times New Roman" w:hAnsi="Times New Roman" w:cs="Times New Roman"/>
          <w:color w:val="000000"/>
          <w:sz w:val="24"/>
          <w:szCs w:val="24"/>
        </w:rPr>
        <w:t xml:space="preserve"> </w:t>
      </w:r>
      <w:proofErr w:type="gramStart"/>
      <w:r w:rsidRPr="00060727">
        <w:rPr>
          <w:rFonts w:ascii="Times New Roman" w:eastAsia="Times New Roman" w:hAnsi="Times New Roman" w:cs="Times New Roman"/>
          <w:color w:val="000000"/>
          <w:sz w:val="24"/>
          <w:szCs w:val="24"/>
        </w:rPr>
        <w:t>п</w:t>
      </w:r>
      <w:proofErr w:type="gramEnd"/>
      <w:r w:rsidRPr="00060727">
        <w:rPr>
          <w:rFonts w:ascii="Times New Roman" w:eastAsia="Times New Roman" w:hAnsi="Times New Roman" w:cs="Times New Roman"/>
          <w:color w:val="000000"/>
          <w:sz w:val="24"/>
          <w:szCs w:val="24"/>
        </w:rPr>
        <w:t xml:space="preserve">особие для студентов вузов физкультур. профиля. – М.: </w:t>
      </w:r>
      <w:proofErr w:type="spellStart"/>
      <w:r w:rsidRPr="00060727">
        <w:rPr>
          <w:rFonts w:ascii="Times New Roman" w:eastAsia="Times New Roman" w:hAnsi="Times New Roman" w:cs="Times New Roman"/>
          <w:color w:val="000000"/>
          <w:sz w:val="24"/>
          <w:szCs w:val="24"/>
        </w:rPr>
        <w:t>Трикста</w:t>
      </w:r>
      <w:proofErr w:type="spellEnd"/>
      <w:r w:rsidRPr="00060727">
        <w:rPr>
          <w:rFonts w:ascii="Times New Roman" w:eastAsia="Times New Roman" w:hAnsi="Times New Roman" w:cs="Times New Roman"/>
          <w:color w:val="000000"/>
          <w:sz w:val="24"/>
          <w:szCs w:val="24"/>
        </w:rPr>
        <w:t xml:space="preserve">: </w:t>
      </w:r>
      <w:proofErr w:type="gramStart"/>
      <w:r w:rsidRPr="00060727">
        <w:rPr>
          <w:rFonts w:ascii="Times New Roman" w:eastAsia="Times New Roman" w:hAnsi="Times New Roman" w:cs="Times New Roman"/>
          <w:color w:val="000000"/>
          <w:sz w:val="24"/>
          <w:szCs w:val="24"/>
        </w:rPr>
        <w:t>Акад. Проект, 2005 (Киров:</w:t>
      </w:r>
      <w:proofErr w:type="gramEnd"/>
      <w:r w:rsidRPr="00060727">
        <w:rPr>
          <w:rFonts w:ascii="Times New Roman" w:eastAsia="Times New Roman" w:hAnsi="Times New Roman" w:cs="Times New Roman"/>
          <w:color w:val="000000"/>
          <w:sz w:val="24"/>
          <w:szCs w:val="24"/>
        </w:rPr>
        <w:t xml:space="preserve"> </w:t>
      </w:r>
      <w:proofErr w:type="gramStart"/>
      <w:r w:rsidRPr="00060727">
        <w:rPr>
          <w:rFonts w:ascii="Times New Roman" w:eastAsia="Times New Roman" w:hAnsi="Times New Roman" w:cs="Times New Roman"/>
          <w:color w:val="000000"/>
          <w:sz w:val="24"/>
          <w:szCs w:val="24"/>
        </w:rPr>
        <w:t>ОАО Дом печати – Вятка). – 126 с., ил., табл.</w:t>
      </w:r>
      <w:proofErr w:type="gramEnd"/>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Сопов</w:t>
      </w:r>
      <w:proofErr w:type="spellEnd"/>
      <w:r w:rsidRPr="00060727">
        <w:rPr>
          <w:rFonts w:ascii="Times New Roman" w:eastAsia="Times New Roman" w:hAnsi="Times New Roman" w:cs="Times New Roman"/>
          <w:color w:val="000000"/>
          <w:sz w:val="24"/>
          <w:szCs w:val="24"/>
        </w:rPr>
        <w:t xml:space="preserve"> В.Ф. Теория и методика психологической подготовки в современном спорте. – М.: РГУФК, 2010. – 120 с.</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Тевс</w:t>
      </w:r>
      <w:proofErr w:type="spellEnd"/>
      <w:r w:rsidRPr="00060727">
        <w:rPr>
          <w:rFonts w:ascii="Times New Roman" w:eastAsia="Times New Roman" w:hAnsi="Times New Roman" w:cs="Times New Roman"/>
          <w:color w:val="000000"/>
          <w:sz w:val="24"/>
          <w:szCs w:val="24"/>
        </w:rPr>
        <w:t xml:space="preserve"> Д.П., </w:t>
      </w:r>
      <w:proofErr w:type="spellStart"/>
      <w:r w:rsidRPr="00060727">
        <w:rPr>
          <w:rFonts w:ascii="Times New Roman" w:eastAsia="Times New Roman" w:hAnsi="Times New Roman" w:cs="Times New Roman"/>
          <w:color w:val="000000"/>
          <w:sz w:val="24"/>
          <w:szCs w:val="24"/>
        </w:rPr>
        <w:t>Подковырова</w:t>
      </w:r>
      <w:proofErr w:type="spellEnd"/>
      <w:r w:rsidRPr="00060727">
        <w:rPr>
          <w:rFonts w:ascii="Times New Roman" w:eastAsia="Times New Roman" w:hAnsi="Times New Roman" w:cs="Times New Roman"/>
          <w:color w:val="000000"/>
          <w:sz w:val="24"/>
          <w:szCs w:val="24"/>
        </w:rPr>
        <w:t xml:space="preserve"> В.Н. Использование современных информационных и коммуникационных технологий в учебном процессе: учебно-методическое пособие / Авторы-составители: Д.П. </w:t>
      </w:r>
      <w:proofErr w:type="spellStart"/>
      <w:r w:rsidRPr="00060727">
        <w:rPr>
          <w:rFonts w:ascii="Times New Roman" w:eastAsia="Times New Roman" w:hAnsi="Times New Roman" w:cs="Times New Roman"/>
          <w:color w:val="000000"/>
          <w:sz w:val="24"/>
          <w:szCs w:val="24"/>
        </w:rPr>
        <w:t>Тевс</w:t>
      </w:r>
      <w:proofErr w:type="spellEnd"/>
      <w:r w:rsidRPr="00060727">
        <w:rPr>
          <w:rFonts w:ascii="Times New Roman" w:eastAsia="Times New Roman" w:hAnsi="Times New Roman" w:cs="Times New Roman"/>
          <w:color w:val="000000"/>
          <w:sz w:val="24"/>
          <w:szCs w:val="24"/>
        </w:rPr>
        <w:t xml:space="preserve">, В.Н. </w:t>
      </w:r>
      <w:proofErr w:type="spellStart"/>
      <w:r w:rsidRPr="00060727">
        <w:rPr>
          <w:rFonts w:ascii="Times New Roman" w:eastAsia="Times New Roman" w:hAnsi="Times New Roman" w:cs="Times New Roman"/>
          <w:color w:val="000000"/>
          <w:sz w:val="24"/>
          <w:szCs w:val="24"/>
        </w:rPr>
        <w:t>Подковырова</w:t>
      </w:r>
      <w:proofErr w:type="spellEnd"/>
      <w:r w:rsidRPr="00060727">
        <w:rPr>
          <w:rFonts w:ascii="Times New Roman" w:eastAsia="Times New Roman" w:hAnsi="Times New Roman" w:cs="Times New Roman"/>
          <w:color w:val="000000"/>
          <w:sz w:val="24"/>
          <w:szCs w:val="24"/>
        </w:rPr>
        <w:t xml:space="preserve">, Е.И. </w:t>
      </w:r>
      <w:proofErr w:type="spellStart"/>
      <w:r w:rsidRPr="00060727">
        <w:rPr>
          <w:rFonts w:ascii="Times New Roman" w:eastAsia="Times New Roman" w:hAnsi="Times New Roman" w:cs="Times New Roman"/>
          <w:color w:val="000000"/>
          <w:sz w:val="24"/>
          <w:szCs w:val="24"/>
        </w:rPr>
        <w:t>Апольских</w:t>
      </w:r>
      <w:proofErr w:type="spellEnd"/>
      <w:r w:rsidRPr="00060727">
        <w:rPr>
          <w:rFonts w:ascii="Times New Roman" w:eastAsia="Times New Roman" w:hAnsi="Times New Roman" w:cs="Times New Roman"/>
          <w:color w:val="000000"/>
          <w:sz w:val="24"/>
          <w:szCs w:val="24"/>
        </w:rPr>
        <w:t xml:space="preserve">, М.В </w:t>
      </w:r>
      <w:proofErr w:type="spellStart"/>
      <w:r w:rsidRPr="00060727">
        <w:rPr>
          <w:rFonts w:ascii="Times New Roman" w:eastAsia="Times New Roman" w:hAnsi="Times New Roman" w:cs="Times New Roman"/>
          <w:color w:val="000000"/>
          <w:sz w:val="24"/>
          <w:szCs w:val="24"/>
        </w:rPr>
        <w:t>Афонина</w:t>
      </w:r>
      <w:proofErr w:type="spellEnd"/>
      <w:r w:rsidRPr="00060727">
        <w:rPr>
          <w:rFonts w:ascii="Times New Roman" w:eastAsia="Times New Roman" w:hAnsi="Times New Roman" w:cs="Times New Roman"/>
          <w:color w:val="000000"/>
          <w:sz w:val="24"/>
          <w:szCs w:val="24"/>
        </w:rPr>
        <w:t>. – Барнаул: БГПУ, 2006. – 182 с.</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Теория и методика спорта / Под ред. Суслова Ф. П., Холодова Ж.К.: Учеб</w:t>
      </w:r>
      <w:proofErr w:type="gramStart"/>
      <w:r w:rsidRPr="00060727">
        <w:rPr>
          <w:rFonts w:ascii="Times New Roman" w:eastAsia="Times New Roman" w:hAnsi="Times New Roman" w:cs="Times New Roman"/>
          <w:color w:val="000000"/>
          <w:sz w:val="24"/>
          <w:szCs w:val="24"/>
        </w:rPr>
        <w:t>.</w:t>
      </w:r>
      <w:proofErr w:type="gramEnd"/>
      <w:r w:rsidRPr="00060727">
        <w:rPr>
          <w:rFonts w:ascii="Times New Roman" w:eastAsia="Times New Roman" w:hAnsi="Times New Roman" w:cs="Times New Roman"/>
          <w:color w:val="000000"/>
          <w:sz w:val="24"/>
          <w:szCs w:val="24"/>
        </w:rPr>
        <w:t xml:space="preserve"> </w:t>
      </w:r>
      <w:proofErr w:type="gramStart"/>
      <w:r w:rsidRPr="00060727">
        <w:rPr>
          <w:rFonts w:ascii="Times New Roman" w:eastAsia="Times New Roman" w:hAnsi="Times New Roman" w:cs="Times New Roman"/>
          <w:color w:val="000000"/>
          <w:sz w:val="24"/>
          <w:szCs w:val="24"/>
        </w:rPr>
        <w:t>п</w:t>
      </w:r>
      <w:proofErr w:type="gramEnd"/>
      <w:r w:rsidRPr="00060727">
        <w:rPr>
          <w:rFonts w:ascii="Times New Roman" w:eastAsia="Times New Roman" w:hAnsi="Times New Roman" w:cs="Times New Roman"/>
          <w:color w:val="000000"/>
          <w:sz w:val="24"/>
          <w:szCs w:val="24"/>
        </w:rPr>
        <w:t>особие для училищ олимпийского резерва. – М.: Физкультура и спорт, 1997. – 416 с.</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lastRenderedPageBreak/>
        <w:t xml:space="preserve">Федотов Ю.Н. Спортивно-оздоровительный туризм: учебник для образовательных учреждений высшего профессионального образования /. [под ред. В. А. </w:t>
      </w:r>
      <w:proofErr w:type="spellStart"/>
      <w:r w:rsidRPr="00060727">
        <w:rPr>
          <w:rFonts w:ascii="Times New Roman" w:eastAsia="Times New Roman" w:hAnsi="Times New Roman" w:cs="Times New Roman"/>
          <w:color w:val="000000"/>
          <w:sz w:val="24"/>
          <w:szCs w:val="24"/>
        </w:rPr>
        <w:t>Таймазова</w:t>
      </w:r>
      <w:proofErr w:type="spellEnd"/>
      <w:r w:rsidRPr="00060727">
        <w:rPr>
          <w:rFonts w:ascii="Times New Roman" w:eastAsia="Times New Roman" w:hAnsi="Times New Roman" w:cs="Times New Roman"/>
          <w:color w:val="000000"/>
          <w:sz w:val="24"/>
          <w:szCs w:val="24"/>
        </w:rPr>
        <w:t xml:space="preserve">, Ю. Н. Федотова]. – 2-е изд., </w:t>
      </w:r>
      <w:proofErr w:type="spellStart"/>
      <w:r w:rsidRPr="00060727">
        <w:rPr>
          <w:rFonts w:ascii="Times New Roman" w:eastAsia="Times New Roman" w:hAnsi="Times New Roman" w:cs="Times New Roman"/>
          <w:color w:val="000000"/>
          <w:sz w:val="24"/>
          <w:szCs w:val="24"/>
        </w:rPr>
        <w:t>испр</w:t>
      </w:r>
      <w:proofErr w:type="spellEnd"/>
      <w:r w:rsidRPr="00060727">
        <w:rPr>
          <w:rFonts w:ascii="Times New Roman" w:eastAsia="Times New Roman" w:hAnsi="Times New Roman" w:cs="Times New Roman"/>
          <w:color w:val="000000"/>
          <w:sz w:val="24"/>
          <w:szCs w:val="24"/>
        </w:rPr>
        <w:t>. и доп. – М.: Советский спорт, 2008. – 463 с., ил.</w:t>
      </w:r>
    </w:p>
    <w:p w:rsidR="00060727" w:rsidRPr="00060727" w:rsidRDefault="00060727" w:rsidP="00060727">
      <w:pPr>
        <w:numPr>
          <w:ilvl w:val="0"/>
          <w:numId w:val="9"/>
        </w:numPr>
        <w:shd w:val="clear" w:color="auto" w:fill="FFFFFF"/>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Ханин Ю.Л. Психология общения в спорте. – М.: Физкультура и спорт, 1980. – 209 с., ил.</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right"/>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Пр</w:t>
      </w:r>
      <w:r w:rsidRPr="00060727">
        <w:rPr>
          <w:rFonts w:ascii="Times New Roman" w:eastAsia="Times New Roman" w:hAnsi="Times New Roman" w:cs="Times New Roman"/>
          <w:color w:val="000000"/>
          <w:sz w:val="24"/>
          <w:szCs w:val="24"/>
        </w:rPr>
        <w:t>иложение 1</w:t>
      </w:r>
    </w:p>
    <w:tbl>
      <w:tblPr>
        <w:tblW w:w="10635" w:type="dxa"/>
        <w:shd w:val="clear" w:color="auto" w:fill="FFFFFF"/>
        <w:tblCellMar>
          <w:top w:w="105" w:type="dxa"/>
          <w:left w:w="105" w:type="dxa"/>
          <w:bottom w:w="105" w:type="dxa"/>
          <w:right w:w="105" w:type="dxa"/>
        </w:tblCellMar>
        <w:tblLook w:val="04A0" w:firstRow="1" w:lastRow="0" w:firstColumn="1" w:lastColumn="0" w:noHBand="0" w:noVBand="1"/>
      </w:tblPr>
      <w:tblGrid>
        <w:gridCol w:w="491"/>
        <w:gridCol w:w="800"/>
        <w:gridCol w:w="7694"/>
        <w:gridCol w:w="1650"/>
      </w:tblGrid>
      <w:tr w:rsidR="00060727" w:rsidRPr="00060727" w:rsidTr="00060727">
        <w:trPr>
          <w:trHeight w:val="105"/>
        </w:trPr>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105" w:lineRule="atLeas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w:t>
            </w: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105"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Год</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105"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Наименование мероприятия</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105"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Результат</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0"/>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36 слет работников образования. Спортивное ориентирование</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1"/>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Всероссийские массовые соревнования по спортивному ориентированию «</w:t>
            </w:r>
            <w:proofErr w:type="gramStart"/>
            <w:r w:rsidRPr="00060727">
              <w:rPr>
                <w:rFonts w:ascii="Times New Roman" w:eastAsia="Times New Roman" w:hAnsi="Times New Roman" w:cs="Times New Roman"/>
                <w:color w:val="000000"/>
                <w:sz w:val="24"/>
                <w:szCs w:val="24"/>
              </w:rPr>
              <w:t>Российский</w:t>
            </w:r>
            <w:proofErr w:type="gramEnd"/>
            <w:r w:rsidRPr="00060727">
              <w:rPr>
                <w:rFonts w:ascii="Times New Roman" w:eastAsia="Times New Roman" w:hAnsi="Times New Roman" w:cs="Times New Roman"/>
                <w:color w:val="000000"/>
                <w:sz w:val="24"/>
                <w:szCs w:val="24"/>
              </w:rPr>
              <w:t xml:space="preserve"> азимут-2013»</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2"/>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2012</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Открытый чемпионат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«Серебряные спицы-2012»</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3"/>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2012</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Открытое первенство по походам «Просторы России-2012»</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4"/>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2012</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Чемпионат области по спортивному ориентированию.</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5"/>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Чемпионат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«Быстрые колеса-2013»</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6"/>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Чемпионат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в залах</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7"/>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Зональные соревнования по волейболу в зачет областной спартакиады работников образовательных организаций</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8"/>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Чемпионат города Оренбурга по зимнему ориентированию.</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9"/>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Слет восточного Оренбуржья, «Дистанция – пешеходная»</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20"/>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Слет восточного Оренбуржья, «Дистанция – водная»</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21"/>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Слет восточного Оренбуржья, «Дистанция – водная гонка»</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22"/>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Открытое Первенство г. Новотроицка по спортивному ориентированию</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23"/>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Открытый Чемпионат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 пешеходная в закрытых помещениях»</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24"/>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2016</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Слет восточного Оренбуржья «Дистанция – пешеходная»</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25"/>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2016</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Слет восточного Оренбуржья дистанция спортивного ориентирования</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26"/>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2017</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Зональные соревнования по волейболу в зачет областной спартакиады работников образовательных организаций</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27"/>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2018</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Открытое Первенство ЦТР Соль-</w:t>
            </w:r>
            <w:proofErr w:type="spellStart"/>
            <w:r w:rsidRPr="00060727">
              <w:rPr>
                <w:rFonts w:ascii="Times New Roman" w:eastAsia="Times New Roman" w:hAnsi="Times New Roman" w:cs="Times New Roman"/>
                <w:color w:val="000000"/>
                <w:sz w:val="24"/>
                <w:szCs w:val="24"/>
              </w:rPr>
              <w:t>Илецкого</w:t>
            </w:r>
            <w:proofErr w:type="spellEnd"/>
            <w:r w:rsidRPr="00060727">
              <w:rPr>
                <w:rFonts w:ascii="Times New Roman" w:eastAsia="Times New Roman" w:hAnsi="Times New Roman" w:cs="Times New Roman"/>
                <w:color w:val="000000"/>
                <w:sz w:val="24"/>
                <w:szCs w:val="24"/>
              </w:rPr>
              <w:t xml:space="preserve"> городского округа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«Дистанции – пешеходные»</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28"/>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2018</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Открытое Первенство ЦТР Соль-</w:t>
            </w:r>
            <w:proofErr w:type="spellStart"/>
            <w:r w:rsidRPr="00060727">
              <w:rPr>
                <w:rFonts w:ascii="Times New Roman" w:eastAsia="Times New Roman" w:hAnsi="Times New Roman" w:cs="Times New Roman"/>
                <w:color w:val="000000"/>
                <w:sz w:val="24"/>
                <w:szCs w:val="24"/>
              </w:rPr>
              <w:t>Илецкого</w:t>
            </w:r>
            <w:proofErr w:type="spellEnd"/>
            <w:r w:rsidRPr="00060727">
              <w:rPr>
                <w:rFonts w:ascii="Times New Roman" w:eastAsia="Times New Roman" w:hAnsi="Times New Roman" w:cs="Times New Roman"/>
                <w:color w:val="000000"/>
                <w:sz w:val="24"/>
                <w:szCs w:val="24"/>
              </w:rPr>
              <w:t xml:space="preserve"> городского округа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спортивное ориентирование</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29"/>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2018</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Открытое Первенство ЦТР Соль-</w:t>
            </w:r>
            <w:proofErr w:type="spellStart"/>
            <w:r w:rsidRPr="00060727">
              <w:rPr>
                <w:rFonts w:ascii="Times New Roman" w:eastAsia="Times New Roman" w:hAnsi="Times New Roman" w:cs="Times New Roman"/>
                <w:color w:val="000000"/>
                <w:sz w:val="24"/>
                <w:szCs w:val="24"/>
              </w:rPr>
              <w:t>Илецкого</w:t>
            </w:r>
            <w:proofErr w:type="spellEnd"/>
            <w:r w:rsidRPr="00060727">
              <w:rPr>
                <w:rFonts w:ascii="Times New Roman" w:eastAsia="Times New Roman" w:hAnsi="Times New Roman" w:cs="Times New Roman"/>
                <w:color w:val="000000"/>
                <w:sz w:val="24"/>
                <w:szCs w:val="24"/>
              </w:rPr>
              <w:t xml:space="preserve"> городского округа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ФВВ</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30"/>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2018</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Открытое Первенство ЦТР Соль-</w:t>
            </w:r>
            <w:proofErr w:type="spellStart"/>
            <w:r w:rsidRPr="00060727">
              <w:rPr>
                <w:rFonts w:ascii="Times New Roman" w:eastAsia="Times New Roman" w:hAnsi="Times New Roman" w:cs="Times New Roman"/>
                <w:color w:val="000000"/>
                <w:sz w:val="24"/>
                <w:szCs w:val="24"/>
              </w:rPr>
              <w:t>Илецкого</w:t>
            </w:r>
            <w:proofErr w:type="spellEnd"/>
            <w:r w:rsidRPr="00060727">
              <w:rPr>
                <w:rFonts w:ascii="Times New Roman" w:eastAsia="Times New Roman" w:hAnsi="Times New Roman" w:cs="Times New Roman"/>
                <w:color w:val="000000"/>
                <w:sz w:val="24"/>
                <w:szCs w:val="24"/>
              </w:rPr>
              <w:t xml:space="preserve"> городского округа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триал</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31"/>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Открытые соревнования по спортивному туризму «Кубок памяти им В.Ф. Романова</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32"/>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Открытые соревнования по спортивному туризму «Кубок памяти им В.Ф. Романова триал</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33"/>
              </w:numPr>
              <w:spacing w:beforeAutospacing="1" w:after="0" w:afterAutospacing="1" w:line="240" w:lineRule="auto"/>
              <w:rPr>
                <w:rFonts w:ascii="Times New Roman" w:eastAsia="Times New Roman" w:hAnsi="Times New Roman" w:cs="Times New Roman"/>
                <w:color w:val="767676"/>
                <w:sz w:val="24"/>
                <w:szCs w:val="24"/>
              </w:rPr>
            </w:pPr>
          </w:p>
        </w:tc>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Открытые соревнования по спортивному ориентированию г. Новотроицка. Ночное ориентирование</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bl>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right"/>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right"/>
        <w:rPr>
          <w:rFonts w:ascii="Times New Roman" w:eastAsia="Times New Roman" w:hAnsi="Times New Roman" w:cs="Times New Roman"/>
          <w:color w:val="000000"/>
          <w:sz w:val="24"/>
          <w:szCs w:val="24"/>
        </w:rPr>
      </w:pPr>
      <w:r w:rsidRPr="00060727">
        <w:rPr>
          <w:rFonts w:ascii="Times New Roman" w:eastAsia="Times New Roman" w:hAnsi="Times New Roman" w:cs="Times New Roman"/>
          <w:b/>
          <w:bCs/>
          <w:color w:val="000000"/>
          <w:sz w:val="24"/>
          <w:szCs w:val="24"/>
        </w:rPr>
        <w:t>Приложение 2</w:t>
      </w: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tbl>
      <w:tblPr>
        <w:tblW w:w="10455" w:type="dxa"/>
        <w:shd w:val="clear" w:color="auto" w:fill="FFFFFF"/>
        <w:tblCellMar>
          <w:top w:w="105" w:type="dxa"/>
          <w:left w:w="105" w:type="dxa"/>
          <w:bottom w:w="105" w:type="dxa"/>
          <w:right w:w="105" w:type="dxa"/>
        </w:tblCellMar>
        <w:tblLook w:val="04A0" w:firstRow="1" w:lastRow="0" w:firstColumn="1" w:lastColumn="0" w:noHBand="0" w:noVBand="1"/>
      </w:tblPr>
      <w:tblGrid>
        <w:gridCol w:w="374"/>
        <w:gridCol w:w="701"/>
        <w:gridCol w:w="7781"/>
        <w:gridCol w:w="1599"/>
      </w:tblGrid>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Год</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Наименование конкурса</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Результаты участия в конкурсах</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34"/>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Лыжное Ориентирование. Открытый чемпионат г. Оренбурга «Зимовей-2013» Кувандык-1</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35"/>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Лыжное Ориентирование. Открытый чемпионат г. Оренбурга «Зимовей-2013» Кувандык-2</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36"/>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Лыжное Ориентирование. Открытый чемпионат г. Оренбурга «Зимовей-2013» Кувандык-3</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37"/>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Чемпионате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«Быстрые колеса-2013»</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38"/>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«Быстрые колеса-2013»</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39"/>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2012</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«Серебряные спицы-2012» ФВВ</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40"/>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2012</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«Серебряные спицы-2012» триал</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41"/>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2012</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«Шаг к победе-2012» триал</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42"/>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«Шаг к победе-2013» триал МБОУДОД ДПШ</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43"/>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«Шаг к победе-2013» триал МБОУДОД ДПШ –MONSTER</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44"/>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X областной слет туристов-лыжников дистанция короткая</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rPr>
          <w:trHeight w:val="1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45"/>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15"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15" w:lineRule="atLeas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X областной слет туристов-лыжников конкурс «Азимут»</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15"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46"/>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51 областной слет юных туристов-краеведов. Дистанция «Связки»</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rPr>
          <w:trHeight w:val="31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47"/>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на средствах передвижения» «РОСТ»</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rPr>
          <w:trHeight w:val="120"/>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48"/>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12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120" w:lineRule="atLeas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 пешеходная» «РОСТ»</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12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rPr>
          <w:trHeight w:val="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49"/>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75"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75" w:lineRule="atLeas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«Подснежник-2014» «РОСТ»</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75"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rPr>
          <w:trHeight w:val="30"/>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50"/>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3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30" w:lineRule="atLeas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Слет восточного Оренбуржья «</w:t>
            </w:r>
            <w:proofErr w:type="gramStart"/>
            <w:r w:rsidRPr="00060727">
              <w:rPr>
                <w:rFonts w:ascii="Times New Roman" w:eastAsia="Times New Roman" w:hAnsi="Times New Roman" w:cs="Times New Roman"/>
                <w:color w:val="000000"/>
                <w:sz w:val="24"/>
                <w:szCs w:val="24"/>
              </w:rPr>
              <w:t>Дистанция–пешеходная</w:t>
            </w:r>
            <w:proofErr w:type="gramEnd"/>
            <w:r w:rsidRPr="00060727">
              <w:rPr>
                <w:rFonts w:ascii="Times New Roman" w:eastAsia="Times New Roman" w:hAnsi="Times New Roman" w:cs="Times New Roman"/>
                <w:color w:val="000000"/>
                <w:sz w:val="24"/>
                <w:szCs w:val="24"/>
              </w:rPr>
              <w:t>» «РОСТ»</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3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rPr>
          <w:trHeight w:val="34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51"/>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Слет восточного Оренбуржья «Дистанция на средствах передвижения» «РОСТ»</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rPr>
          <w:trHeight w:val="4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52"/>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45"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45" w:lineRule="atLeas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Слет восточного Оренбуржья «</w:t>
            </w:r>
            <w:proofErr w:type="gramStart"/>
            <w:r w:rsidRPr="00060727">
              <w:rPr>
                <w:rFonts w:ascii="Times New Roman" w:eastAsia="Times New Roman" w:hAnsi="Times New Roman" w:cs="Times New Roman"/>
                <w:color w:val="000000"/>
                <w:sz w:val="24"/>
                <w:szCs w:val="24"/>
              </w:rPr>
              <w:t>Дистанция–водная</w:t>
            </w:r>
            <w:proofErr w:type="gramEnd"/>
            <w:r w:rsidRPr="00060727">
              <w:rPr>
                <w:rFonts w:ascii="Times New Roman" w:eastAsia="Times New Roman" w:hAnsi="Times New Roman" w:cs="Times New Roman"/>
                <w:color w:val="000000"/>
                <w:sz w:val="24"/>
                <w:szCs w:val="24"/>
              </w:rPr>
              <w:t>» «РОСТ»</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45"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rPr>
          <w:trHeight w:val="60"/>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53"/>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6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60" w:lineRule="atLeas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Слет восточного Оренбуржья спортивное ориентирование «РОСТ»</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6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rPr>
          <w:trHeight w:val="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54"/>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75"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75" w:lineRule="atLeas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«Велокарусель-2014»</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75"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rPr>
          <w:trHeight w:val="34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55"/>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Чемпионат Оренбургской области по пешеходному туризму в закрытых помещениях. Общий зачет</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rPr>
          <w:trHeight w:val="330"/>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56"/>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Чемпионат Оренбургской области по пешеходному туризму в закрытых помещениях. Короткая дистанция</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rPr>
          <w:trHeight w:val="360"/>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57"/>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Чемпионат Оренбургской области по пешеходному туризму в закрытых помещениях. Короткая группа</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rPr>
          <w:trHeight w:val="28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58"/>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на призы ОДТДМ им. Поляничко, (Пешеходная дистанция)</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59"/>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на призы ОДТДМ им. Поляничко, (ФВВ)</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rPr>
          <w:trHeight w:val="10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60"/>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105"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105" w:lineRule="atLeas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«Подснежник-2015» «РОСТ-2»</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105"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rPr>
          <w:trHeight w:val="60"/>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61"/>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6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60" w:lineRule="atLeas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«Подснежник-2015» «РОСТ-1»</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6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rPr>
          <w:trHeight w:val="7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62"/>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75"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75" w:lineRule="atLeas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«Подснежник-2015» Женская связка</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75"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rPr>
          <w:trHeight w:val="60"/>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63"/>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6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60" w:lineRule="atLeas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«Подснежник-2015» Мужская связка</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6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rPr>
          <w:trHeight w:val="60"/>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64"/>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6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60" w:lineRule="atLeas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52 областной слет юных туристов, «Дистанция – пешеходная»,</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6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rPr>
          <w:trHeight w:val="90"/>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65"/>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9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90" w:lineRule="atLeas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52 областной слет юных туристов, «Дистанция – пешеходная группа»</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9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rPr>
          <w:trHeight w:val="34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66"/>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52 областной слет юных туристов, «Дистанция – пешеходная», общий зачет</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rPr>
          <w:trHeight w:val="60"/>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67"/>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6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60" w:lineRule="atLeas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52 областной слет юных туристов, поход</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60" w:lineRule="atLeast"/>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rPr>
          <w:trHeight w:val="22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68"/>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52 областной слет юных туристов, «Дистанция на средствах передвижения» ФВВ</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rPr>
          <w:trHeight w:val="22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69"/>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2017</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Чемпионат области по спортивному туризму в группе дисциплин «Дистанции – лыжные»</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rPr>
          <w:trHeight w:val="22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70"/>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2017</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Кубок области по спортивному туризму среди детей и молодежи в группе дисциплин «Дистанции – пешеходные» общий зачет</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rPr>
          <w:trHeight w:val="22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71"/>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2018</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В зимнем этапе Кубка области по спортивному туризму среди детей и молодежи в группе дисциплин «</w:t>
            </w:r>
            <w:proofErr w:type="gramStart"/>
            <w:r w:rsidRPr="00060727">
              <w:rPr>
                <w:rFonts w:ascii="Times New Roman" w:eastAsia="Times New Roman" w:hAnsi="Times New Roman" w:cs="Times New Roman"/>
                <w:color w:val="000000"/>
                <w:sz w:val="24"/>
                <w:szCs w:val="24"/>
              </w:rPr>
              <w:t>Дистанции-пешеходные</w:t>
            </w:r>
            <w:proofErr w:type="gramEnd"/>
            <w:r w:rsidRPr="00060727">
              <w:rPr>
                <w:rFonts w:ascii="Times New Roman" w:eastAsia="Times New Roman" w:hAnsi="Times New Roman" w:cs="Times New Roman"/>
                <w:color w:val="000000"/>
                <w:sz w:val="24"/>
                <w:szCs w:val="24"/>
              </w:rPr>
              <w:t>»</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rPr>
          <w:trHeight w:val="22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72"/>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2018</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В весеннем этапе Кубка области по спортивному туризму среди детей и молодежи в группе дисциплин «Дистанции – пешеходные»</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rPr>
          <w:trHeight w:val="225"/>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73"/>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2018</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В весеннем этапе Кубка области по спортивному туризму среди детей и молодежи в группе дисциплин «Дистанции на средствах передвижения» (Велосипед)</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rPr>
          <w:trHeight w:val="210"/>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74"/>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2018</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В финальном этапе Кубка области по спортивному туризму среди детей и молодежи в группе дисциплин «Дистанции – пешеходные»</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bl>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060727" w:rsidRPr="00060727" w:rsidRDefault="00060727" w:rsidP="00060727">
      <w:pPr>
        <w:shd w:val="clear" w:color="auto" w:fill="FFFFFF"/>
        <w:spacing w:after="150" w:line="240" w:lineRule="auto"/>
        <w:jc w:val="right"/>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Приложение 3</w:t>
      </w:r>
    </w:p>
    <w:tbl>
      <w:tblPr>
        <w:tblW w:w="10740" w:type="dxa"/>
        <w:shd w:val="clear" w:color="auto" w:fill="FFFFFF"/>
        <w:tblCellMar>
          <w:top w:w="105" w:type="dxa"/>
          <w:left w:w="105" w:type="dxa"/>
          <w:bottom w:w="105" w:type="dxa"/>
          <w:right w:w="105" w:type="dxa"/>
        </w:tblCellMar>
        <w:tblLook w:val="04A0" w:firstRow="1" w:lastRow="0" w:firstColumn="1" w:lastColumn="0" w:noHBand="0" w:noVBand="1"/>
      </w:tblPr>
      <w:tblGrid>
        <w:gridCol w:w="373"/>
        <w:gridCol w:w="700"/>
        <w:gridCol w:w="7763"/>
        <w:gridCol w:w="1904"/>
      </w:tblGrid>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w:t>
            </w: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Год</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Наименование конкурса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Результаты участия в конкурсах</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75"/>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«Быстрые колеса-2013», Артюшина Анастасия</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76"/>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«Вешние воды-2013», Артюшина Анастасия</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77"/>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За активное участие ив районных, областных и Всероссийских </w:t>
            </w:r>
            <w:proofErr w:type="gramStart"/>
            <w:r w:rsidRPr="00060727">
              <w:rPr>
                <w:rFonts w:ascii="Times New Roman" w:eastAsia="Times New Roman" w:hAnsi="Times New Roman" w:cs="Times New Roman"/>
                <w:color w:val="000000"/>
                <w:sz w:val="24"/>
                <w:szCs w:val="24"/>
              </w:rPr>
              <w:t>конкурсах</w:t>
            </w:r>
            <w:proofErr w:type="gramEnd"/>
            <w:r w:rsidRPr="00060727">
              <w:rPr>
                <w:rFonts w:ascii="Times New Roman" w:eastAsia="Times New Roman" w:hAnsi="Times New Roman" w:cs="Times New Roman"/>
                <w:color w:val="000000"/>
                <w:sz w:val="24"/>
                <w:szCs w:val="24"/>
              </w:rPr>
              <w:t>, Артюшина Анастасия</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Участие</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78"/>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и Чемпионат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«Пешеходная», Артюшина Анастасия</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79"/>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и Чемпионат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«Велосипед», Артюшина Анастасия</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80"/>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Открытый Чемпионат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«Пешеходная», Артюшина Анастасия</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81"/>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«Шаг к победе-2013», Артюшина Анастасия</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82"/>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Лыжное Ориентирование «Зимовей-2013», Артюшина Анастасия</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83"/>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51 областной слет юных туристов-краеведов. Дистанция «триал», Артюшина Анастасия</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84"/>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«Шаг к победе-2013» дистанция триал, Артюшина Анастасия</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85"/>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51 областной слет юных туристов-краеведов. Дистанция «Связки» среди мужских связок,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 и Артюшина Анастасия</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86"/>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За активное участие в районных, областных и Всероссийских конкурсах,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Участие</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87"/>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Лыжное Ориентирование «Зимовей-2013»,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88"/>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X областной слет туристов-лыжников спортивное лыжное ориентирование,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89"/>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«Велосипед» 1 класса,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90"/>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и Чемпионат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«Пешеходная»,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91"/>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и Чемпионат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«Велосипед»,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92"/>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Открытый Чемпионат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«Пешеходная»,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93"/>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в зале в мужских связках,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 и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94"/>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2012</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«Велосипед»,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95"/>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«Подснежник-2014»,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96"/>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Слет восточного Оренбуржья «Дистанция – пешеходная»,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97"/>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Чемпионат Оренбургской области по пешеходному туризму в закрытых помещениях,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98"/>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«Подснежник-2015»,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99"/>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Открытый Чемпионат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на средствах передвижения» ФВВ,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00"/>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Открытый Чемпионат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на средствах передвижения» Триал,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01"/>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2012</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и Чемпионат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«Пешеходная»,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02"/>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города Оренбурга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«Быстрые колеса-2013»,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03"/>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Лыжное Ориентирование «Зимовей-2013»,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Данил</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04"/>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Лыжное Ориентирование «Зимовей-2013»,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05"/>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«Велосипед» 2 класса,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06"/>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и Чемпионат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«Пешеходная»,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07"/>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Оренбургской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«Подснежник-2013»,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proofErr w:type="spellStart"/>
            <w:proofErr w:type="gramStart"/>
            <w:r w:rsidRPr="00060727">
              <w:rPr>
                <w:rFonts w:ascii="Times New Roman" w:eastAsia="Times New Roman" w:hAnsi="Times New Roman" w:cs="Times New Roman"/>
                <w:color w:val="000000"/>
                <w:sz w:val="24"/>
                <w:szCs w:val="24"/>
              </w:rPr>
              <w:t>II</w:t>
            </w:r>
            <w:proofErr w:type="gramEnd"/>
            <w:r w:rsidRPr="00060727">
              <w:rPr>
                <w:rFonts w:ascii="Times New Roman" w:eastAsia="Times New Roman" w:hAnsi="Times New Roman" w:cs="Times New Roman"/>
                <w:color w:val="000000"/>
                <w:sz w:val="24"/>
                <w:szCs w:val="24"/>
              </w:rPr>
              <w:t>место</w:t>
            </w:r>
            <w:proofErr w:type="spellEnd"/>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08"/>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2013</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Открытый Чемпионат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«Пешеходная»,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09"/>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Слет восточного Оренбуржья «Дистанция – пешеходная»,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w:t>
            </w:r>
            <w:proofErr w:type="spellStart"/>
            <w:r w:rsidRPr="00060727">
              <w:rPr>
                <w:rFonts w:ascii="Times New Roman" w:eastAsia="Times New Roman" w:hAnsi="Times New Roman" w:cs="Times New Roman"/>
                <w:color w:val="000000"/>
                <w:sz w:val="24"/>
                <w:szCs w:val="24"/>
              </w:rPr>
              <w:t>Атур</w:t>
            </w:r>
            <w:proofErr w:type="spellEnd"/>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10"/>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Открытое Первенство города Новотроицка по спортивному ориентированию,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11"/>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«Достойный труд земляков» Районный конкурс фотографий,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12"/>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Чемпионат Оренбургской области по пешеходному туризму в закрытых помещениях,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13"/>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«Подснежник-2015.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14"/>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Открытый Чемпионат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на средствах передвижения» ФВВ,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15"/>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Открытый Чемпионат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на средствах передвижения» Триал,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16"/>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52 областной слет юных туристов, «Дистанция – пешеходная», </w:t>
            </w:r>
            <w:proofErr w:type="spellStart"/>
            <w:r w:rsidRPr="00060727">
              <w:rPr>
                <w:rFonts w:ascii="Times New Roman" w:eastAsia="Times New Roman" w:hAnsi="Times New Roman" w:cs="Times New Roman"/>
                <w:color w:val="000000"/>
                <w:sz w:val="24"/>
                <w:szCs w:val="24"/>
              </w:rPr>
              <w:t>Давлетшин</w:t>
            </w:r>
            <w:proofErr w:type="spellEnd"/>
            <w:r w:rsidRPr="00060727">
              <w:rPr>
                <w:rFonts w:ascii="Times New Roman" w:eastAsia="Times New Roman" w:hAnsi="Times New Roman" w:cs="Times New Roman"/>
                <w:color w:val="000000"/>
                <w:sz w:val="24"/>
                <w:szCs w:val="24"/>
              </w:rPr>
              <w:t xml:space="preserve"> Артур</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17"/>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Слет восточного Оренбуржья «Дистанция на средствах передвижения», Лукашевич Станислав</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18"/>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Чемпионат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«Серебряные спицы-2014», Лукашевич Станислав</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19"/>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Чемпионат Оренбургской области по пешеходному туризму в закрытых помещениях, Лукашевич Станислав.</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20"/>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на призы ОДТДМ им. Поляничко, Лукашевич Станислав (ФВВ)</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21"/>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на призы ОДТДМ им. Поляничко, Лукашевич Станислав (пешеходная дистанция)</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22"/>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«Подснежник-2015», Лукашевич Станислав</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23"/>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Слет восточного Оренбуржья «Дистанция на средствах передвижения», </w:t>
            </w:r>
            <w:proofErr w:type="spellStart"/>
            <w:r w:rsidRPr="00060727">
              <w:rPr>
                <w:rFonts w:ascii="Times New Roman" w:eastAsia="Times New Roman" w:hAnsi="Times New Roman" w:cs="Times New Roman"/>
                <w:color w:val="000000"/>
                <w:sz w:val="24"/>
                <w:szCs w:val="24"/>
              </w:rPr>
              <w:t>Алчинбаева</w:t>
            </w:r>
            <w:proofErr w:type="spellEnd"/>
            <w:r w:rsidRPr="00060727">
              <w:rPr>
                <w:rFonts w:ascii="Times New Roman" w:eastAsia="Times New Roman" w:hAnsi="Times New Roman" w:cs="Times New Roman"/>
                <w:color w:val="000000"/>
                <w:sz w:val="24"/>
                <w:szCs w:val="24"/>
              </w:rPr>
              <w:t xml:space="preserve"> Диана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24"/>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Слет восточного Оренбуржья «Дистанция – пешеходная», </w:t>
            </w:r>
            <w:proofErr w:type="spellStart"/>
            <w:r w:rsidRPr="00060727">
              <w:rPr>
                <w:rFonts w:ascii="Times New Roman" w:eastAsia="Times New Roman" w:hAnsi="Times New Roman" w:cs="Times New Roman"/>
                <w:color w:val="000000"/>
                <w:sz w:val="24"/>
                <w:szCs w:val="24"/>
              </w:rPr>
              <w:t>Алчинбаева</w:t>
            </w:r>
            <w:proofErr w:type="spellEnd"/>
            <w:r w:rsidRPr="00060727">
              <w:rPr>
                <w:rFonts w:ascii="Times New Roman" w:eastAsia="Times New Roman" w:hAnsi="Times New Roman" w:cs="Times New Roman"/>
                <w:color w:val="000000"/>
                <w:sz w:val="24"/>
                <w:szCs w:val="24"/>
              </w:rPr>
              <w:t xml:space="preserve"> Диана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25"/>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2014</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Чемпионат Оренбургской области по пешеходному туризму в закрытых помещениях, </w:t>
            </w:r>
            <w:proofErr w:type="spellStart"/>
            <w:r w:rsidRPr="00060727">
              <w:rPr>
                <w:rFonts w:ascii="Times New Roman" w:eastAsia="Times New Roman" w:hAnsi="Times New Roman" w:cs="Times New Roman"/>
                <w:color w:val="000000"/>
                <w:sz w:val="24"/>
                <w:szCs w:val="24"/>
              </w:rPr>
              <w:t>Алчинбаева</w:t>
            </w:r>
            <w:proofErr w:type="spellEnd"/>
            <w:r w:rsidRPr="00060727">
              <w:rPr>
                <w:rFonts w:ascii="Times New Roman" w:eastAsia="Times New Roman" w:hAnsi="Times New Roman" w:cs="Times New Roman"/>
                <w:color w:val="000000"/>
                <w:sz w:val="24"/>
                <w:szCs w:val="24"/>
              </w:rPr>
              <w:t xml:space="preserve"> Диана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26"/>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на призы ОДТДМ им. Поляничко, </w:t>
            </w:r>
            <w:proofErr w:type="spellStart"/>
            <w:r w:rsidRPr="00060727">
              <w:rPr>
                <w:rFonts w:ascii="Times New Roman" w:eastAsia="Times New Roman" w:hAnsi="Times New Roman" w:cs="Times New Roman"/>
                <w:color w:val="000000"/>
                <w:sz w:val="24"/>
                <w:szCs w:val="24"/>
              </w:rPr>
              <w:t>Алчинбаева</w:t>
            </w:r>
            <w:proofErr w:type="spellEnd"/>
            <w:r w:rsidRPr="00060727">
              <w:rPr>
                <w:rFonts w:ascii="Times New Roman" w:eastAsia="Times New Roman" w:hAnsi="Times New Roman" w:cs="Times New Roman"/>
                <w:color w:val="000000"/>
                <w:sz w:val="24"/>
                <w:szCs w:val="24"/>
              </w:rPr>
              <w:t xml:space="preserve"> Диана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27"/>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на призы ОДТДМ им. Поляничко, </w:t>
            </w:r>
            <w:proofErr w:type="spellStart"/>
            <w:r w:rsidRPr="00060727">
              <w:rPr>
                <w:rFonts w:ascii="Times New Roman" w:eastAsia="Times New Roman" w:hAnsi="Times New Roman" w:cs="Times New Roman"/>
                <w:color w:val="000000"/>
                <w:sz w:val="24"/>
                <w:szCs w:val="24"/>
              </w:rPr>
              <w:t>Алчинбаева</w:t>
            </w:r>
            <w:proofErr w:type="spellEnd"/>
            <w:r w:rsidRPr="00060727">
              <w:rPr>
                <w:rFonts w:ascii="Times New Roman" w:eastAsia="Times New Roman" w:hAnsi="Times New Roman" w:cs="Times New Roman"/>
                <w:color w:val="000000"/>
                <w:sz w:val="24"/>
                <w:szCs w:val="24"/>
              </w:rPr>
              <w:t xml:space="preserve"> Диана (ФВВ)</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28"/>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Первенство области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«Подснежник-2015», </w:t>
            </w:r>
            <w:proofErr w:type="spellStart"/>
            <w:r w:rsidRPr="00060727">
              <w:rPr>
                <w:rFonts w:ascii="Times New Roman" w:eastAsia="Times New Roman" w:hAnsi="Times New Roman" w:cs="Times New Roman"/>
                <w:color w:val="000000"/>
                <w:sz w:val="24"/>
                <w:szCs w:val="24"/>
              </w:rPr>
              <w:t>Алчинбаева</w:t>
            </w:r>
            <w:proofErr w:type="spellEnd"/>
            <w:r w:rsidRPr="00060727">
              <w:rPr>
                <w:rFonts w:ascii="Times New Roman" w:eastAsia="Times New Roman" w:hAnsi="Times New Roman" w:cs="Times New Roman"/>
                <w:color w:val="000000"/>
                <w:sz w:val="24"/>
                <w:szCs w:val="24"/>
              </w:rPr>
              <w:t xml:space="preserve"> Диана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29"/>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Открытый Чемпионат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на средствах передвижения» ФВВ, </w:t>
            </w:r>
            <w:proofErr w:type="spellStart"/>
            <w:r w:rsidRPr="00060727">
              <w:rPr>
                <w:rFonts w:ascii="Times New Roman" w:eastAsia="Times New Roman" w:hAnsi="Times New Roman" w:cs="Times New Roman"/>
                <w:color w:val="000000"/>
                <w:sz w:val="24"/>
                <w:szCs w:val="24"/>
              </w:rPr>
              <w:t>Алчинбаева</w:t>
            </w:r>
            <w:proofErr w:type="spellEnd"/>
            <w:r w:rsidRPr="00060727">
              <w:rPr>
                <w:rFonts w:ascii="Times New Roman" w:eastAsia="Times New Roman" w:hAnsi="Times New Roman" w:cs="Times New Roman"/>
                <w:color w:val="000000"/>
                <w:sz w:val="24"/>
                <w:szCs w:val="24"/>
              </w:rPr>
              <w:t xml:space="preserve"> Диана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30"/>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Открытый Чемпионат </w:t>
            </w:r>
            <w:proofErr w:type="spellStart"/>
            <w:r w:rsidRPr="00060727">
              <w:rPr>
                <w:rFonts w:ascii="Times New Roman" w:eastAsia="Times New Roman" w:hAnsi="Times New Roman" w:cs="Times New Roman"/>
                <w:color w:val="000000"/>
                <w:sz w:val="24"/>
                <w:szCs w:val="24"/>
              </w:rPr>
              <w:t>Кувандыкского</w:t>
            </w:r>
            <w:proofErr w:type="spellEnd"/>
            <w:r w:rsidRPr="00060727">
              <w:rPr>
                <w:rFonts w:ascii="Times New Roman" w:eastAsia="Times New Roman" w:hAnsi="Times New Roman" w:cs="Times New Roman"/>
                <w:color w:val="000000"/>
                <w:sz w:val="24"/>
                <w:szCs w:val="24"/>
              </w:rPr>
              <w:t xml:space="preserve"> района по </w:t>
            </w:r>
            <w:proofErr w:type="gramStart"/>
            <w:r w:rsidRPr="00060727">
              <w:rPr>
                <w:rFonts w:ascii="Times New Roman" w:eastAsia="Times New Roman" w:hAnsi="Times New Roman" w:cs="Times New Roman"/>
                <w:color w:val="000000"/>
                <w:sz w:val="24"/>
                <w:szCs w:val="24"/>
              </w:rPr>
              <w:t>СТ</w:t>
            </w:r>
            <w:proofErr w:type="gramEnd"/>
            <w:r w:rsidRPr="00060727">
              <w:rPr>
                <w:rFonts w:ascii="Times New Roman" w:eastAsia="Times New Roman" w:hAnsi="Times New Roman" w:cs="Times New Roman"/>
                <w:color w:val="000000"/>
                <w:sz w:val="24"/>
                <w:szCs w:val="24"/>
              </w:rPr>
              <w:t xml:space="preserve"> «Дистанция на средствах передвижения» Триал, </w:t>
            </w:r>
            <w:proofErr w:type="spellStart"/>
            <w:r w:rsidRPr="00060727">
              <w:rPr>
                <w:rFonts w:ascii="Times New Roman" w:eastAsia="Times New Roman" w:hAnsi="Times New Roman" w:cs="Times New Roman"/>
                <w:color w:val="000000"/>
                <w:sz w:val="24"/>
                <w:szCs w:val="24"/>
              </w:rPr>
              <w:t>Алчинбаева</w:t>
            </w:r>
            <w:proofErr w:type="spellEnd"/>
            <w:r w:rsidRPr="00060727">
              <w:rPr>
                <w:rFonts w:ascii="Times New Roman" w:eastAsia="Times New Roman" w:hAnsi="Times New Roman" w:cs="Times New Roman"/>
                <w:color w:val="000000"/>
                <w:sz w:val="24"/>
                <w:szCs w:val="24"/>
              </w:rPr>
              <w:t xml:space="preserve"> Диана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31"/>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2015</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 xml:space="preserve">52 областной слет юных туристов, «Дистанция – пешеходная», </w:t>
            </w:r>
            <w:proofErr w:type="spellStart"/>
            <w:r w:rsidRPr="00060727">
              <w:rPr>
                <w:rFonts w:ascii="Times New Roman" w:eastAsia="Times New Roman" w:hAnsi="Times New Roman" w:cs="Times New Roman"/>
                <w:color w:val="000000"/>
                <w:sz w:val="24"/>
                <w:szCs w:val="24"/>
              </w:rPr>
              <w:t>Алчинбаева</w:t>
            </w:r>
            <w:proofErr w:type="spellEnd"/>
            <w:r w:rsidRPr="00060727">
              <w:rPr>
                <w:rFonts w:ascii="Times New Roman" w:eastAsia="Times New Roman" w:hAnsi="Times New Roman" w:cs="Times New Roman"/>
                <w:color w:val="000000"/>
                <w:sz w:val="24"/>
                <w:szCs w:val="24"/>
              </w:rPr>
              <w:t xml:space="preserve"> Диана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32"/>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2018</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Черниго Валерий в Кубке области среди детей и молодежи по спортивному туризму по группе дисциплин «Дистанции на средствах передвижения» (Велосипед)</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33"/>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2018</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Черниго Валерий в Кубке области среди детей и молодежи по спортивному туризму в группе дисциплин «</w:t>
            </w:r>
            <w:proofErr w:type="gramStart"/>
            <w:r w:rsidRPr="00060727">
              <w:rPr>
                <w:rFonts w:ascii="Times New Roman" w:eastAsia="Times New Roman" w:hAnsi="Times New Roman" w:cs="Times New Roman"/>
                <w:color w:val="000000"/>
                <w:sz w:val="24"/>
                <w:szCs w:val="24"/>
              </w:rPr>
              <w:t>Дистанции-пешеходные</w:t>
            </w:r>
            <w:proofErr w:type="gramEnd"/>
            <w:r w:rsidRPr="00060727">
              <w:rPr>
                <w:rFonts w:ascii="Times New Roman" w:eastAsia="Times New Roman" w:hAnsi="Times New Roman" w:cs="Times New Roman"/>
                <w:color w:val="000000"/>
                <w:sz w:val="24"/>
                <w:szCs w:val="24"/>
              </w:rPr>
              <w:t>»</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34"/>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2018</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Лиминович</w:t>
            </w:r>
            <w:proofErr w:type="spellEnd"/>
            <w:r w:rsidRPr="00060727">
              <w:rPr>
                <w:rFonts w:ascii="Times New Roman" w:eastAsia="Times New Roman" w:hAnsi="Times New Roman" w:cs="Times New Roman"/>
                <w:color w:val="000000"/>
                <w:sz w:val="24"/>
                <w:szCs w:val="24"/>
              </w:rPr>
              <w:t xml:space="preserve"> Дарья в Кубке области среди детей и молодежи по спортивному туризму в группе дисциплин «</w:t>
            </w:r>
            <w:proofErr w:type="gramStart"/>
            <w:r w:rsidRPr="00060727">
              <w:rPr>
                <w:rFonts w:ascii="Times New Roman" w:eastAsia="Times New Roman" w:hAnsi="Times New Roman" w:cs="Times New Roman"/>
                <w:color w:val="000000"/>
                <w:sz w:val="24"/>
                <w:szCs w:val="24"/>
              </w:rPr>
              <w:t>Дистанции-пешеходные</w:t>
            </w:r>
            <w:proofErr w:type="gramEnd"/>
            <w:r w:rsidRPr="00060727">
              <w:rPr>
                <w:rFonts w:ascii="Times New Roman" w:eastAsia="Times New Roman" w:hAnsi="Times New Roman" w:cs="Times New Roman"/>
                <w:color w:val="000000"/>
                <w:sz w:val="24"/>
                <w:szCs w:val="24"/>
              </w:rPr>
              <w:t>»</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35"/>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2018</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Лиминович</w:t>
            </w:r>
            <w:proofErr w:type="spellEnd"/>
            <w:r w:rsidRPr="00060727">
              <w:rPr>
                <w:rFonts w:ascii="Times New Roman" w:eastAsia="Times New Roman" w:hAnsi="Times New Roman" w:cs="Times New Roman"/>
                <w:color w:val="000000"/>
                <w:sz w:val="24"/>
                <w:szCs w:val="24"/>
              </w:rPr>
              <w:t xml:space="preserve"> Дарья в Кубке области среди детей и молодежи по спортивному туризму по группе дисциплин «Дистанции на средствах передвижения» (Велосипед)</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36"/>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2018</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Мусаякова</w:t>
            </w:r>
            <w:proofErr w:type="spellEnd"/>
            <w:r w:rsidRPr="00060727">
              <w:rPr>
                <w:rFonts w:ascii="Times New Roman" w:eastAsia="Times New Roman" w:hAnsi="Times New Roman" w:cs="Times New Roman"/>
                <w:color w:val="000000"/>
                <w:sz w:val="24"/>
                <w:szCs w:val="24"/>
              </w:rPr>
              <w:t xml:space="preserve"> Диана в Кубке области среди детей и молодежи по спортивному туризму в группе дисциплин «</w:t>
            </w:r>
            <w:proofErr w:type="gramStart"/>
            <w:r w:rsidRPr="00060727">
              <w:rPr>
                <w:rFonts w:ascii="Times New Roman" w:eastAsia="Times New Roman" w:hAnsi="Times New Roman" w:cs="Times New Roman"/>
                <w:color w:val="000000"/>
                <w:sz w:val="24"/>
                <w:szCs w:val="24"/>
              </w:rPr>
              <w:t>Дистанции-пешеходные</w:t>
            </w:r>
            <w:proofErr w:type="gramEnd"/>
            <w:r w:rsidRPr="00060727">
              <w:rPr>
                <w:rFonts w:ascii="Times New Roman" w:eastAsia="Times New Roman" w:hAnsi="Times New Roman" w:cs="Times New Roman"/>
                <w:color w:val="000000"/>
                <w:sz w:val="24"/>
                <w:szCs w:val="24"/>
              </w:rPr>
              <w:t>»</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37"/>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2018</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Мусаякова</w:t>
            </w:r>
            <w:proofErr w:type="spellEnd"/>
            <w:r w:rsidRPr="00060727">
              <w:rPr>
                <w:rFonts w:ascii="Times New Roman" w:eastAsia="Times New Roman" w:hAnsi="Times New Roman" w:cs="Times New Roman"/>
                <w:color w:val="000000"/>
                <w:sz w:val="24"/>
                <w:szCs w:val="24"/>
              </w:rPr>
              <w:t xml:space="preserve"> Диана в Кубке области среди детей и молодежи по спортивному туризму по группе дисциплин «Дистанции на средствах передвижения» (Велосипед)</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38"/>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2018</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Селезнев Евгений в Кубке области среди детей и молодежи по спортивному туризму по группе дисциплин «Дистанции на средствах передвижения» (Велосипед)</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39"/>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Сафонова Ангелина и Сапрыкина Юлия. Дистанция – пешеходная 2го класса в связке на 1 этапе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40"/>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Сафонова Ангелина и Сапрыкина Юлия. Дистанция – пешеходная 3го класса в связке на 1 этапе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41"/>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Черниго Валерий и Селезнев Евгений. Дистанция – пешеходная 2го класса в связке на 1 этапе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42"/>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Сапрыкина Юлия в составе связки на дистанции – пешеходной 2го класса в областных соревнованиях среди детей и молодежи «Подснежник 2019»</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43"/>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Мусаякова</w:t>
            </w:r>
            <w:proofErr w:type="spellEnd"/>
            <w:r w:rsidRPr="00060727">
              <w:rPr>
                <w:rFonts w:ascii="Times New Roman" w:eastAsia="Times New Roman" w:hAnsi="Times New Roman" w:cs="Times New Roman"/>
                <w:color w:val="000000"/>
                <w:sz w:val="24"/>
                <w:szCs w:val="24"/>
              </w:rPr>
              <w:t xml:space="preserve"> Диана в составе связки на дистанции – пешеходной 2го класса в областных соревнованиях среди детей и молодежи «Подснежник 2019»</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44"/>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Мусаяков</w:t>
            </w:r>
            <w:proofErr w:type="spellEnd"/>
            <w:r w:rsidRPr="00060727">
              <w:rPr>
                <w:rFonts w:ascii="Times New Roman" w:eastAsia="Times New Roman" w:hAnsi="Times New Roman" w:cs="Times New Roman"/>
                <w:color w:val="000000"/>
                <w:sz w:val="24"/>
                <w:szCs w:val="24"/>
              </w:rPr>
              <w:t xml:space="preserve"> Руслан и Сафонов Кирилл в составе связки на дистанции пешеходной 3го класса областного слета Восточного Оренбуржья по спортивному туризму</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45"/>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Иржанов</w:t>
            </w:r>
            <w:proofErr w:type="spellEnd"/>
            <w:r w:rsidRPr="00060727">
              <w:rPr>
                <w:rFonts w:ascii="Times New Roman" w:eastAsia="Times New Roman" w:hAnsi="Times New Roman" w:cs="Times New Roman"/>
                <w:color w:val="000000"/>
                <w:sz w:val="24"/>
                <w:szCs w:val="24"/>
              </w:rPr>
              <w:t xml:space="preserve"> </w:t>
            </w:r>
            <w:proofErr w:type="spellStart"/>
            <w:r w:rsidRPr="00060727">
              <w:rPr>
                <w:rFonts w:ascii="Times New Roman" w:eastAsia="Times New Roman" w:hAnsi="Times New Roman" w:cs="Times New Roman"/>
                <w:color w:val="000000"/>
                <w:sz w:val="24"/>
                <w:szCs w:val="24"/>
              </w:rPr>
              <w:t>Алихан</w:t>
            </w:r>
            <w:proofErr w:type="spellEnd"/>
            <w:r w:rsidRPr="00060727">
              <w:rPr>
                <w:rFonts w:ascii="Times New Roman" w:eastAsia="Times New Roman" w:hAnsi="Times New Roman" w:cs="Times New Roman"/>
                <w:color w:val="000000"/>
                <w:sz w:val="24"/>
                <w:szCs w:val="24"/>
              </w:rPr>
              <w:t xml:space="preserve"> на пешеходной дистанции I-</w:t>
            </w:r>
            <w:proofErr w:type="spellStart"/>
            <w:r w:rsidRPr="00060727">
              <w:rPr>
                <w:rFonts w:ascii="Times New Roman" w:eastAsia="Times New Roman" w:hAnsi="Times New Roman" w:cs="Times New Roman"/>
                <w:color w:val="000000"/>
                <w:sz w:val="24"/>
                <w:szCs w:val="24"/>
              </w:rPr>
              <w:t>го</w:t>
            </w:r>
            <w:proofErr w:type="spellEnd"/>
            <w:r w:rsidRPr="00060727">
              <w:rPr>
                <w:rFonts w:ascii="Times New Roman" w:eastAsia="Times New Roman" w:hAnsi="Times New Roman" w:cs="Times New Roman"/>
                <w:color w:val="000000"/>
                <w:sz w:val="24"/>
                <w:szCs w:val="24"/>
              </w:rPr>
              <w:t xml:space="preserve"> класса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46"/>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Сафонов Кирилл на пешеходной дистанции II-</w:t>
            </w:r>
            <w:proofErr w:type="spellStart"/>
            <w:r w:rsidRPr="00060727">
              <w:rPr>
                <w:rFonts w:ascii="Times New Roman" w:eastAsia="Times New Roman" w:hAnsi="Times New Roman" w:cs="Times New Roman"/>
                <w:color w:val="000000"/>
                <w:sz w:val="24"/>
                <w:szCs w:val="24"/>
              </w:rPr>
              <w:t>го</w:t>
            </w:r>
            <w:proofErr w:type="spellEnd"/>
            <w:r w:rsidRPr="00060727">
              <w:rPr>
                <w:rFonts w:ascii="Times New Roman" w:eastAsia="Times New Roman" w:hAnsi="Times New Roman" w:cs="Times New Roman"/>
                <w:color w:val="000000"/>
                <w:sz w:val="24"/>
                <w:szCs w:val="24"/>
              </w:rPr>
              <w:t xml:space="preserve"> класса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47"/>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Мусаяков</w:t>
            </w:r>
            <w:proofErr w:type="spellEnd"/>
            <w:r w:rsidRPr="00060727">
              <w:rPr>
                <w:rFonts w:ascii="Times New Roman" w:eastAsia="Times New Roman" w:hAnsi="Times New Roman" w:cs="Times New Roman"/>
                <w:color w:val="000000"/>
                <w:sz w:val="24"/>
                <w:szCs w:val="24"/>
              </w:rPr>
              <w:t xml:space="preserve"> Руслан на пешеходной дистанции II-</w:t>
            </w:r>
            <w:proofErr w:type="spellStart"/>
            <w:r w:rsidRPr="00060727">
              <w:rPr>
                <w:rFonts w:ascii="Times New Roman" w:eastAsia="Times New Roman" w:hAnsi="Times New Roman" w:cs="Times New Roman"/>
                <w:color w:val="000000"/>
                <w:sz w:val="24"/>
                <w:szCs w:val="24"/>
              </w:rPr>
              <w:t>го</w:t>
            </w:r>
            <w:proofErr w:type="spellEnd"/>
            <w:r w:rsidRPr="00060727">
              <w:rPr>
                <w:rFonts w:ascii="Times New Roman" w:eastAsia="Times New Roman" w:hAnsi="Times New Roman" w:cs="Times New Roman"/>
                <w:color w:val="000000"/>
                <w:sz w:val="24"/>
                <w:szCs w:val="24"/>
              </w:rPr>
              <w:t xml:space="preserve"> класса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48"/>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Иржанов</w:t>
            </w:r>
            <w:proofErr w:type="spellEnd"/>
            <w:r w:rsidRPr="00060727">
              <w:rPr>
                <w:rFonts w:ascii="Times New Roman" w:eastAsia="Times New Roman" w:hAnsi="Times New Roman" w:cs="Times New Roman"/>
                <w:color w:val="000000"/>
                <w:sz w:val="24"/>
                <w:szCs w:val="24"/>
              </w:rPr>
              <w:t xml:space="preserve"> </w:t>
            </w:r>
            <w:proofErr w:type="spellStart"/>
            <w:r w:rsidRPr="00060727">
              <w:rPr>
                <w:rFonts w:ascii="Times New Roman" w:eastAsia="Times New Roman" w:hAnsi="Times New Roman" w:cs="Times New Roman"/>
                <w:color w:val="000000"/>
                <w:sz w:val="24"/>
                <w:szCs w:val="24"/>
              </w:rPr>
              <w:t>Алихан</w:t>
            </w:r>
            <w:proofErr w:type="spellEnd"/>
            <w:r w:rsidRPr="00060727">
              <w:rPr>
                <w:rFonts w:ascii="Times New Roman" w:eastAsia="Times New Roman" w:hAnsi="Times New Roman" w:cs="Times New Roman"/>
                <w:color w:val="000000"/>
                <w:sz w:val="24"/>
                <w:szCs w:val="24"/>
              </w:rPr>
              <w:t xml:space="preserve"> на пешеходной дистанции II-</w:t>
            </w:r>
            <w:proofErr w:type="spellStart"/>
            <w:r w:rsidRPr="00060727">
              <w:rPr>
                <w:rFonts w:ascii="Times New Roman" w:eastAsia="Times New Roman" w:hAnsi="Times New Roman" w:cs="Times New Roman"/>
                <w:color w:val="000000"/>
                <w:sz w:val="24"/>
                <w:szCs w:val="24"/>
              </w:rPr>
              <w:t>го</w:t>
            </w:r>
            <w:proofErr w:type="spellEnd"/>
            <w:r w:rsidRPr="00060727">
              <w:rPr>
                <w:rFonts w:ascii="Times New Roman" w:eastAsia="Times New Roman" w:hAnsi="Times New Roman" w:cs="Times New Roman"/>
                <w:color w:val="000000"/>
                <w:sz w:val="24"/>
                <w:szCs w:val="24"/>
              </w:rPr>
              <w:t xml:space="preserve"> класса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49"/>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Сапрыкина Юлия на пешеходной дистанции II-</w:t>
            </w:r>
            <w:proofErr w:type="spellStart"/>
            <w:r w:rsidRPr="00060727">
              <w:rPr>
                <w:rFonts w:ascii="Times New Roman" w:eastAsia="Times New Roman" w:hAnsi="Times New Roman" w:cs="Times New Roman"/>
                <w:color w:val="000000"/>
                <w:sz w:val="24"/>
                <w:szCs w:val="24"/>
              </w:rPr>
              <w:t>го</w:t>
            </w:r>
            <w:proofErr w:type="spellEnd"/>
            <w:r w:rsidRPr="00060727">
              <w:rPr>
                <w:rFonts w:ascii="Times New Roman" w:eastAsia="Times New Roman" w:hAnsi="Times New Roman" w:cs="Times New Roman"/>
                <w:color w:val="000000"/>
                <w:sz w:val="24"/>
                <w:szCs w:val="24"/>
              </w:rPr>
              <w:t xml:space="preserve"> класса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50"/>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Сафонов Кирилл на пешеходной дистанции III-</w:t>
            </w:r>
            <w:proofErr w:type="spellStart"/>
            <w:r w:rsidRPr="00060727">
              <w:rPr>
                <w:rFonts w:ascii="Times New Roman" w:eastAsia="Times New Roman" w:hAnsi="Times New Roman" w:cs="Times New Roman"/>
                <w:color w:val="000000"/>
                <w:sz w:val="24"/>
                <w:szCs w:val="24"/>
              </w:rPr>
              <w:t>го</w:t>
            </w:r>
            <w:proofErr w:type="spellEnd"/>
            <w:r w:rsidRPr="00060727">
              <w:rPr>
                <w:rFonts w:ascii="Times New Roman" w:eastAsia="Times New Roman" w:hAnsi="Times New Roman" w:cs="Times New Roman"/>
                <w:color w:val="000000"/>
                <w:sz w:val="24"/>
                <w:szCs w:val="24"/>
              </w:rPr>
              <w:t xml:space="preserve"> класса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51"/>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Сапрыкина Юлия на пешеходной дистанции III-</w:t>
            </w:r>
            <w:proofErr w:type="spellStart"/>
            <w:r w:rsidRPr="00060727">
              <w:rPr>
                <w:rFonts w:ascii="Times New Roman" w:eastAsia="Times New Roman" w:hAnsi="Times New Roman" w:cs="Times New Roman"/>
                <w:color w:val="000000"/>
                <w:sz w:val="24"/>
                <w:szCs w:val="24"/>
              </w:rPr>
              <w:t>го</w:t>
            </w:r>
            <w:proofErr w:type="spellEnd"/>
            <w:r w:rsidRPr="00060727">
              <w:rPr>
                <w:rFonts w:ascii="Times New Roman" w:eastAsia="Times New Roman" w:hAnsi="Times New Roman" w:cs="Times New Roman"/>
                <w:color w:val="000000"/>
                <w:sz w:val="24"/>
                <w:szCs w:val="24"/>
              </w:rPr>
              <w:t xml:space="preserve"> класса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52"/>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Мусаяков</w:t>
            </w:r>
            <w:proofErr w:type="spellEnd"/>
            <w:r w:rsidRPr="00060727">
              <w:rPr>
                <w:rFonts w:ascii="Times New Roman" w:eastAsia="Times New Roman" w:hAnsi="Times New Roman" w:cs="Times New Roman"/>
                <w:color w:val="000000"/>
                <w:sz w:val="24"/>
                <w:szCs w:val="24"/>
              </w:rPr>
              <w:t xml:space="preserve"> Руслан на пешеходной дистанции III-</w:t>
            </w:r>
            <w:proofErr w:type="spellStart"/>
            <w:r w:rsidRPr="00060727">
              <w:rPr>
                <w:rFonts w:ascii="Times New Roman" w:eastAsia="Times New Roman" w:hAnsi="Times New Roman" w:cs="Times New Roman"/>
                <w:color w:val="000000"/>
                <w:sz w:val="24"/>
                <w:szCs w:val="24"/>
              </w:rPr>
              <w:t>го</w:t>
            </w:r>
            <w:proofErr w:type="spellEnd"/>
            <w:r w:rsidRPr="00060727">
              <w:rPr>
                <w:rFonts w:ascii="Times New Roman" w:eastAsia="Times New Roman" w:hAnsi="Times New Roman" w:cs="Times New Roman"/>
                <w:color w:val="000000"/>
                <w:sz w:val="24"/>
                <w:szCs w:val="24"/>
              </w:rPr>
              <w:t xml:space="preserve"> класса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53"/>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Иржанов</w:t>
            </w:r>
            <w:proofErr w:type="spellEnd"/>
            <w:r w:rsidRPr="00060727">
              <w:rPr>
                <w:rFonts w:ascii="Times New Roman" w:eastAsia="Times New Roman" w:hAnsi="Times New Roman" w:cs="Times New Roman"/>
                <w:color w:val="000000"/>
                <w:sz w:val="24"/>
                <w:szCs w:val="24"/>
              </w:rPr>
              <w:t xml:space="preserve"> </w:t>
            </w:r>
            <w:proofErr w:type="spellStart"/>
            <w:r w:rsidRPr="00060727">
              <w:rPr>
                <w:rFonts w:ascii="Times New Roman" w:eastAsia="Times New Roman" w:hAnsi="Times New Roman" w:cs="Times New Roman"/>
                <w:color w:val="000000"/>
                <w:sz w:val="24"/>
                <w:szCs w:val="24"/>
              </w:rPr>
              <w:t>Алихан</w:t>
            </w:r>
            <w:proofErr w:type="spellEnd"/>
            <w:r w:rsidRPr="00060727">
              <w:rPr>
                <w:rFonts w:ascii="Times New Roman" w:eastAsia="Times New Roman" w:hAnsi="Times New Roman" w:cs="Times New Roman"/>
                <w:color w:val="000000"/>
                <w:sz w:val="24"/>
                <w:szCs w:val="24"/>
              </w:rPr>
              <w:t xml:space="preserve"> на дистанции спортивного ориентирования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54"/>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Сафонов Кирилл на дистанции спортивного ориентирования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55"/>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Мусаяков</w:t>
            </w:r>
            <w:proofErr w:type="spellEnd"/>
            <w:r w:rsidRPr="00060727">
              <w:rPr>
                <w:rFonts w:ascii="Times New Roman" w:eastAsia="Times New Roman" w:hAnsi="Times New Roman" w:cs="Times New Roman"/>
                <w:color w:val="000000"/>
                <w:sz w:val="24"/>
                <w:szCs w:val="24"/>
              </w:rPr>
              <w:t xml:space="preserve"> Руслан на дистанции спортивного ориентирования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56"/>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Сапрыкина Юлия на дистанции спортивного ориентирования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57"/>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Зайцева Владислава на дистанции спортивного ориентирования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58"/>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Иржанов</w:t>
            </w:r>
            <w:proofErr w:type="spellEnd"/>
            <w:r w:rsidRPr="00060727">
              <w:rPr>
                <w:rFonts w:ascii="Times New Roman" w:eastAsia="Times New Roman" w:hAnsi="Times New Roman" w:cs="Times New Roman"/>
                <w:color w:val="000000"/>
                <w:sz w:val="24"/>
                <w:szCs w:val="24"/>
              </w:rPr>
              <w:t xml:space="preserve"> </w:t>
            </w:r>
            <w:proofErr w:type="spellStart"/>
            <w:r w:rsidRPr="00060727">
              <w:rPr>
                <w:rFonts w:ascii="Times New Roman" w:eastAsia="Times New Roman" w:hAnsi="Times New Roman" w:cs="Times New Roman"/>
                <w:color w:val="000000"/>
                <w:sz w:val="24"/>
                <w:szCs w:val="24"/>
              </w:rPr>
              <w:t>Алихан</w:t>
            </w:r>
            <w:proofErr w:type="spellEnd"/>
            <w:r w:rsidRPr="00060727">
              <w:rPr>
                <w:rFonts w:ascii="Times New Roman" w:eastAsia="Times New Roman" w:hAnsi="Times New Roman" w:cs="Times New Roman"/>
                <w:color w:val="000000"/>
                <w:sz w:val="24"/>
                <w:szCs w:val="24"/>
              </w:rPr>
              <w:t xml:space="preserve"> на дистанции скалолазания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59"/>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Сафонов Кирилл на дистанции скалолазания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60"/>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proofErr w:type="spellStart"/>
            <w:r w:rsidRPr="00060727">
              <w:rPr>
                <w:rFonts w:ascii="Times New Roman" w:eastAsia="Times New Roman" w:hAnsi="Times New Roman" w:cs="Times New Roman"/>
                <w:color w:val="000000"/>
                <w:sz w:val="24"/>
                <w:szCs w:val="24"/>
              </w:rPr>
              <w:t>Мусаяков</w:t>
            </w:r>
            <w:proofErr w:type="spellEnd"/>
            <w:r w:rsidRPr="00060727">
              <w:rPr>
                <w:rFonts w:ascii="Times New Roman" w:eastAsia="Times New Roman" w:hAnsi="Times New Roman" w:cs="Times New Roman"/>
                <w:color w:val="000000"/>
                <w:sz w:val="24"/>
                <w:szCs w:val="24"/>
              </w:rPr>
              <w:t xml:space="preserve"> Руслан на дистанции скалолазания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61"/>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Сапрыкина Юлия на дистанции скалолазания II этапа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62"/>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Сафонова Ангелина и Сапрыкина Юлия. Дистанция – пешеходная II-</w:t>
            </w:r>
            <w:proofErr w:type="spellStart"/>
            <w:r w:rsidRPr="00060727">
              <w:rPr>
                <w:rFonts w:ascii="Times New Roman" w:eastAsia="Times New Roman" w:hAnsi="Times New Roman" w:cs="Times New Roman"/>
                <w:color w:val="000000"/>
                <w:sz w:val="24"/>
                <w:szCs w:val="24"/>
              </w:rPr>
              <w:t>го</w:t>
            </w:r>
            <w:proofErr w:type="spellEnd"/>
            <w:r w:rsidRPr="00060727">
              <w:rPr>
                <w:rFonts w:ascii="Times New Roman" w:eastAsia="Times New Roman" w:hAnsi="Times New Roman" w:cs="Times New Roman"/>
                <w:color w:val="000000"/>
                <w:sz w:val="24"/>
                <w:szCs w:val="24"/>
              </w:rPr>
              <w:t xml:space="preserve"> класса в связке на I этапе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 место</w:t>
            </w:r>
          </w:p>
        </w:tc>
      </w:tr>
      <w:tr w:rsidR="00060727" w:rsidRPr="00060727" w:rsidTr="00060727">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numPr>
                <w:ilvl w:val="0"/>
                <w:numId w:val="163"/>
              </w:numPr>
              <w:spacing w:beforeAutospacing="1" w:after="0" w:afterAutospacing="1" w:line="240" w:lineRule="auto"/>
              <w:rPr>
                <w:rFonts w:ascii="Times New Roman" w:eastAsia="Times New Roman" w:hAnsi="Times New Roman" w:cs="Times New Roman"/>
                <w:color w:val="767676"/>
                <w:sz w:val="24"/>
                <w:szCs w:val="24"/>
              </w:rPr>
            </w:pPr>
          </w:p>
        </w:tc>
        <w:tc>
          <w:tcPr>
            <w:tcW w:w="6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2019</w:t>
            </w:r>
          </w:p>
        </w:tc>
        <w:tc>
          <w:tcPr>
            <w:tcW w:w="7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60727" w:rsidRPr="00060727" w:rsidRDefault="00060727" w:rsidP="00060727">
            <w:pPr>
              <w:spacing w:after="150" w:line="240" w:lineRule="auto"/>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Сафонова Ангелина и Сапрыкина Юлия. Дистанция – пешеходная III-</w:t>
            </w:r>
            <w:proofErr w:type="spellStart"/>
            <w:r w:rsidRPr="00060727">
              <w:rPr>
                <w:rFonts w:ascii="Times New Roman" w:eastAsia="Times New Roman" w:hAnsi="Times New Roman" w:cs="Times New Roman"/>
                <w:color w:val="000000"/>
                <w:sz w:val="24"/>
                <w:szCs w:val="24"/>
              </w:rPr>
              <w:t>го</w:t>
            </w:r>
            <w:proofErr w:type="spellEnd"/>
            <w:r w:rsidRPr="00060727">
              <w:rPr>
                <w:rFonts w:ascii="Times New Roman" w:eastAsia="Times New Roman" w:hAnsi="Times New Roman" w:cs="Times New Roman"/>
                <w:color w:val="000000"/>
                <w:sz w:val="24"/>
                <w:szCs w:val="24"/>
              </w:rPr>
              <w:t xml:space="preserve"> класса в связке на I этапе открытых соревнований по спортивному туризму Кубок памяти В.Ф. Романова</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60727" w:rsidRPr="00060727" w:rsidRDefault="00060727" w:rsidP="00060727">
            <w:pPr>
              <w:spacing w:after="150" w:line="240" w:lineRule="auto"/>
              <w:jc w:val="center"/>
              <w:rPr>
                <w:rFonts w:ascii="Times New Roman" w:eastAsia="Times New Roman" w:hAnsi="Times New Roman" w:cs="Times New Roman"/>
                <w:color w:val="000000"/>
                <w:sz w:val="24"/>
                <w:szCs w:val="24"/>
              </w:rPr>
            </w:pPr>
            <w:r w:rsidRPr="00060727">
              <w:rPr>
                <w:rFonts w:ascii="Times New Roman" w:eastAsia="Times New Roman" w:hAnsi="Times New Roman" w:cs="Times New Roman"/>
                <w:color w:val="000000"/>
                <w:sz w:val="24"/>
                <w:szCs w:val="24"/>
              </w:rPr>
              <w:t>III место</w:t>
            </w:r>
          </w:p>
        </w:tc>
      </w:tr>
    </w:tbl>
    <w:p w:rsidR="00060727" w:rsidRPr="00060727" w:rsidRDefault="00060727" w:rsidP="00060727">
      <w:pPr>
        <w:shd w:val="clear" w:color="auto" w:fill="FFFFFF"/>
        <w:spacing w:after="150" w:line="240" w:lineRule="auto"/>
        <w:rPr>
          <w:rFonts w:ascii="Times New Roman" w:eastAsia="Times New Roman" w:hAnsi="Times New Roman" w:cs="Times New Roman"/>
          <w:color w:val="000000"/>
          <w:sz w:val="24"/>
          <w:szCs w:val="24"/>
        </w:rPr>
      </w:pPr>
    </w:p>
    <w:p w:rsidR="0062107D" w:rsidRPr="00060727" w:rsidRDefault="0062107D">
      <w:pPr>
        <w:rPr>
          <w:rFonts w:ascii="Times New Roman" w:hAnsi="Times New Roman" w:cs="Times New Roman"/>
          <w:sz w:val="24"/>
          <w:szCs w:val="24"/>
        </w:rPr>
      </w:pPr>
    </w:p>
    <w:sectPr w:rsidR="0062107D" w:rsidRPr="00060727" w:rsidSect="0006072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47DE"/>
    <w:multiLevelType w:val="multilevel"/>
    <w:tmpl w:val="A4328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4430CE"/>
    <w:multiLevelType w:val="multilevel"/>
    <w:tmpl w:val="35767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146045"/>
    <w:multiLevelType w:val="multilevel"/>
    <w:tmpl w:val="F62EF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E02CED"/>
    <w:multiLevelType w:val="multilevel"/>
    <w:tmpl w:val="5EAEB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E52D39"/>
    <w:multiLevelType w:val="multilevel"/>
    <w:tmpl w:val="36CA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4F1FDC"/>
    <w:multiLevelType w:val="multilevel"/>
    <w:tmpl w:val="D6C62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AF6DF4"/>
    <w:multiLevelType w:val="multilevel"/>
    <w:tmpl w:val="EA9AB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CF1588"/>
    <w:multiLevelType w:val="multilevel"/>
    <w:tmpl w:val="5BAAD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8F674F5"/>
    <w:multiLevelType w:val="multilevel"/>
    <w:tmpl w:val="4F4C8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A2F6340"/>
    <w:multiLevelType w:val="multilevel"/>
    <w:tmpl w:val="AC5A7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B18543E"/>
    <w:multiLevelType w:val="multilevel"/>
    <w:tmpl w:val="39BC3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B1B3650"/>
    <w:multiLevelType w:val="multilevel"/>
    <w:tmpl w:val="C8225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B381745"/>
    <w:multiLevelType w:val="multilevel"/>
    <w:tmpl w:val="BDDC1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D871E60"/>
    <w:multiLevelType w:val="multilevel"/>
    <w:tmpl w:val="F3F82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DED7367"/>
    <w:multiLevelType w:val="multilevel"/>
    <w:tmpl w:val="01FEE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E3E1D53"/>
    <w:multiLevelType w:val="multilevel"/>
    <w:tmpl w:val="82045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EE50EC1"/>
    <w:multiLevelType w:val="multilevel"/>
    <w:tmpl w:val="46D48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F2523DC"/>
    <w:multiLevelType w:val="multilevel"/>
    <w:tmpl w:val="DDB06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1174519"/>
    <w:multiLevelType w:val="multilevel"/>
    <w:tmpl w:val="3F423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1CC7DA6"/>
    <w:multiLevelType w:val="multilevel"/>
    <w:tmpl w:val="3E768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2B146F9"/>
    <w:multiLevelType w:val="multilevel"/>
    <w:tmpl w:val="F2E86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2CB31A6"/>
    <w:multiLevelType w:val="multilevel"/>
    <w:tmpl w:val="B8E4B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3583F10"/>
    <w:multiLevelType w:val="multilevel"/>
    <w:tmpl w:val="EF94A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53847E8"/>
    <w:multiLevelType w:val="multilevel"/>
    <w:tmpl w:val="9B383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5A80F35"/>
    <w:multiLevelType w:val="multilevel"/>
    <w:tmpl w:val="2AC2D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7704E72"/>
    <w:multiLevelType w:val="multilevel"/>
    <w:tmpl w:val="41665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7C941C6"/>
    <w:multiLevelType w:val="multilevel"/>
    <w:tmpl w:val="1D5EF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7CC2540"/>
    <w:multiLevelType w:val="multilevel"/>
    <w:tmpl w:val="8B943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8215C17"/>
    <w:multiLevelType w:val="multilevel"/>
    <w:tmpl w:val="528A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874580E"/>
    <w:multiLevelType w:val="multilevel"/>
    <w:tmpl w:val="CBB46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8827879"/>
    <w:multiLevelType w:val="multilevel"/>
    <w:tmpl w:val="2026C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96C05CF"/>
    <w:multiLevelType w:val="multilevel"/>
    <w:tmpl w:val="14F08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979769B"/>
    <w:multiLevelType w:val="multilevel"/>
    <w:tmpl w:val="F9C8F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B553120"/>
    <w:multiLevelType w:val="multilevel"/>
    <w:tmpl w:val="A8B0E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D197500"/>
    <w:multiLevelType w:val="multilevel"/>
    <w:tmpl w:val="8A80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DB732D6"/>
    <w:multiLevelType w:val="multilevel"/>
    <w:tmpl w:val="EB8AD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E70594F"/>
    <w:multiLevelType w:val="multilevel"/>
    <w:tmpl w:val="019E4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F967F19"/>
    <w:multiLevelType w:val="multilevel"/>
    <w:tmpl w:val="4BE60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04D5702"/>
    <w:multiLevelType w:val="multilevel"/>
    <w:tmpl w:val="6F2E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1450726"/>
    <w:multiLevelType w:val="multilevel"/>
    <w:tmpl w:val="D3DE6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2287FB2"/>
    <w:multiLevelType w:val="multilevel"/>
    <w:tmpl w:val="2548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26D6DF4"/>
    <w:multiLevelType w:val="multilevel"/>
    <w:tmpl w:val="EF5E7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2DF0771"/>
    <w:multiLevelType w:val="multilevel"/>
    <w:tmpl w:val="4C14E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41C7D57"/>
    <w:multiLevelType w:val="multilevel"/>
    <w:tmpl w:val="A0B4C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42C6902"/>
    <w:multiLevelType w:val="multilevel"/>
    <w:tmpl w:val="8452A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60C65D7"/>
    <w:multiLevelType w:val="multilevel"/>
    <w:tmpl w:val="91F4D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7040D4A"/>
    <w:multiLevelType w:val="multilevel"/>
    <w:tmpl w:val="1ADA7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8F04300"/>
    <w:multiLevelType w:val="multilevel"/>
    <w:tmpl w:val="3C609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95E3870"/>
    <w:multiLevelType w:val="multilevel"/>
    <w:tmpl w:val="9A6CC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AC21195"/>
    <w:multiLevelType w:val="multilevel"/>
    <w:tmpl w:val="614AC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B2904CC"/>
    <w:multiLevelType w:val="multilevel"/>
    <w:tmpl w:val="5D7E2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B2E490F"/>
    <w:multiLevelType w:val="multilevel"/>
    <w:tmpl w:val="2E969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B9B0862"/>
    <w:multiLevelType w:val="multilevel"/>
    <w:tmpl w:val="83C6E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E2C1575"/>
    <w:multiLevelType w:val="multilevel"/>
    <w:tmpl w:val="C5340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E483358"/>
    <w:multiLevelType w:val="multilevel"/>
    <w:tmpl w:val="E648E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F685725"/>
    <w:multiLevelType w:val="multilevel"/>
    <w:tmpl w:val="EA566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0404838"/>
    <w:multiLevelType w:val="multilevel"/>
    <w:tmpl w:val="BE6A8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04D36CB"/>
    <w:multiLevelType w:val="multilevel"/>
    <w:tmpl w:val="6DF6E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07E051A"/>
    <w:multiLevelType w:val="multilevel"/>
    <w:tmpl w:val="E6D63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2B62487"/>
    <w:multiLevelType w:val="multilevel"/>
    <w:tmpl w:val="1292E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2CC7F59"/>
    <w:multiLevelType w:val="multilevel"/>
    <w:tmpl w:val="C1568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3580550"/>
    <w:multiLevelType w:val="multilevel"/>
    <w:tmpl w:val="13F84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34A279A6"/>
    <w:multiLevelType w:val="multilevel"/>
    <w:tmpl w:val="4B766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355534B5"/>
    <w:multiLevelType w:val="multilevel"/>
    <w:tmpl w:val="94F89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368F5736"/>
    <w:multiLevelType w:val="multilevel"/>
    <w:tmpl w:val="D0C6F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6A17F8C"/>
    <w:multiLevelType w:val="multilevel"/>
    <w:tmpl w:val="CC7AF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6A33E98"/>
    <w:multiLevelType w:val="multilevel"/>
    <w:tmpl w:val="F9865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6BD1CB7"/>
    <w:multiLevelType w:val="multilevel"/>
    <w:tmpl w:val="BCC2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37A16257"/>
    <w:multiLevelType w:val="multilevel"/>
    <w:tmpl w:val="DBB09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384E52E2"/>
    <w:multiLevelType w:val="multilevel"/>
    <w:tmpl w:val="0352B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3A2E25E1"/>
    <w:multiLevelType w:val="multilevel"/>
    <w:tmpl w:val="BA90D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BA572AC"/>
    <w:multiLevelType w:val="multilevel"/>
    <w:tmpl w:val="08F02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3E8827A4"/>
    <w:multiLevelType w:val="multilevel"/>
    <w:tmpl w:val="D464B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3E9C2C47"/>
    <w:multiLevelType w:val="multilevel"/>
    <w:tmpl w:val="93F6D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3F6128AD"/>
    <w:multiLevelType w:val="multilevel"/>
    <w:tmpl w:val="40AEB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401A71D2"/>
    <w:multiLevelType w:val="multilevel"/>
    <w:tmpl w:val="CE040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0E41C67"/>
    <w:multiLevelType w:val="multilevel"/>
    <w:tmpl w:val="9788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414A7D1A"/>
    <w:multiLevelType w:val="multilevel"/>
    <w:tmpl w:val="29786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41D83DC2"/>
    <w:multiLevelType w:val="multilevel"/>
    <w:tmpl w:val="0EF2A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43554DA1"/>
    <w:multiLevelType w:val="multilevel"/>
    <w:tmpl w:val="B3B4A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445064C1"/>
    <w:multiLevelType w:val="multilevel"/>
    <w:tmpl w:val="010EC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44AA643B"/>
    <w:multiLevelType w:val="multilevel"/>
    <w:tmpl w:val="F11E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54D6350"/>
    <w:multiLevelType w:val="multilevel"/>
    <w:tmpl w:val="6D802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46270B9E"/>
    <w:multiLevelType w:val="multilevel"/>
    <w:tmpl w:val="DA7E9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46445992"/>
    <w:multiLevelType w:val="multilevel"/>
    <w:tmpl w:val="F7589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465E5A8C"/>
    <w:multiLevelType w:val="multilevel"/>
    <w:tmpl w:val="E1C4D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46903855"/>
    <w:multiLevelType w:val="multilevel"/>
    <w:tmpl w:val="8594E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46B30348"/>
    <w:multiLevelType w:val="multilevel"/>
    <w:tmpl w:val="1EA4F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46C075B0"/>
    <w:multiLevelType w:val="multilevel"/>
    <w:tmpl w:val="3EB28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488C5824"/>
    <w:multiLevelType w:val="multilevel"/>
    <w:tmpl w:val="68D41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8DD13C3"/>
    <w:multiLevelType w:val="multilevel"/>
    <w:tmpl w:val="AB6AA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494231DE"/>
    <w:multiLevelType w:val="multilevel"/>
    <w:tmpl w:val="79008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4A0033BB"/>
    <w:multiLevelType w:val="multilevel"/>
    <w:tmpl w:val="AFACE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4A4C1088"/>
    <w:multiLevelType w:val="multilevel"/>
    <w:tmpl w:val="B56A1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4A54422B"/>
    <w:multiLevelType w:val="multilevel"/>
    <w:tmpl w:val="4ECA0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4BA53982"/>
    <w:multiLevelType w:val="multilevel"/>
    <w:tmpl w:val="FAFE8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4C2E51B7"/>
    <w:multiLevelType w:val="multilevel"/>
    <w:tmpl w:val="58C60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4C686DCE"/>
    <w:multiLevelType w:val="multilevel"/>
    <w:tmpl w:val="80B89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4F082F5E"/>
    <w:multiLevelType w:val="multilevel"/>
    <w:tmpl w:val="EC866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4F787211"/>
    <w:multiLevelType w:val="multilevel"/>
    <w:tmpl w:val="961A0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50520E05"/>
    <w:multiLevelType w:val="multilevel"/>
    <w:tmpl w:val="FC166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516B32D6"/>
    <w:multiLevelType w:val="multilevel"/>
    <w:tmpl w:val="E7EE2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52E14922"/>
    <w:multiLevelType w:val="multilevel"/>
    <w:tmpl w:val="A830BB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52EC7438"/>
    <w:multiLevelType w:val="multilevel"/>
    <w:tmpl w:val="D58C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53595208"/>
    <w:multiLevelType w:val="multilevel"/>
    <w:tmpl w:val="7466C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540C0BA6"/>
    <w:multiLevelType w:val="multilevel"/>
    <w:tmpl w:val="181AE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5493619D"/>
    <w:multiLevelType w:val="multilevel"/>
    <w:tmpl w:val="FDDC7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550F5B18"/>
    <w:multiLevelType w:val="multilevel"/>
    <w:tmpl w:val="F3802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5516729B"/>
    <w:multiLevelType w:val="multilevel"/>
    <w:tmpl w:val="03541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5526613E"/>
    <w:multiLevelType w:val="multilevel"/>
    <w:tmpl w:val="BCA81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568E4177"/>
    <w:multiLevelType w:val="multilevel"/>
    <w:tmpl w:val="78E8C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56A552ED"/>
    <w:multiLevelType w:val="multilevel"/>
    <w:tmpl w:val="1C264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57A52086"/>
    <w:multiLevelType w:val="multilevel"/>
    <w:tmpl w:val="CE8A3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57F40372"/>
    <w:multiLevelType w:val="multilevel"/>
    <w:tmpl w:val="A3EE6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581B3D13"/>
    <w:multiLevelType w:val="multilevel"/>
    <w:tmpl w:val="69487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587E2C1D"/>
    <w:multiLevelType w:val="multilevel"/>
    <w:tmpl w:val="25C45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59763C6C"/>
    <w:multiLevelType w:val="multilevel"/>
    <w:tmpl w:val="5F98A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59BD7D52"/>
    <w:multiLevelType w:val="multilevel"/>
    <w:tmpl w:val="F3DC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5A1B168A"/>
    <w:multiLevelType w:val="multilevel"/>
    <w:tmpl w:val="C6C05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5A246C5A"/>
    <w:multiLevelType w:val="multilevel"/>
    <w:tmpl w:val="2E8E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5A5A0427"/>
    <w:multiLevelType w:val="multilevel"/>
    <w:tmpl w:val="EC9EF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5AA64A52"/>
    <w:multiLevelType w:val="multilevel"/>
    <w:tmpl w:val="D4B49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5B3E19CD"/>
    <w:multiLevelType w:val="multilevel"/>
    <w:tmpl w:val="EA600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5C6D1BD4"/>
    <w:multiLevelType w:val="multilevel"/>
    <w:tmpl w:val="8310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5C80518C"/>
    <w:multiLevelType w:val="multilevel"/>
    <w:tmpl w:val="80280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5D060343"/>
    <w:multiLevelType w:val="multilevel"/>
    <w:tmpl w:val="C1FED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5D5C4C12"/>
    <w:multiLevelType w:val="multilevel"/>
    <w:tmpl w:val="20409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5D6F3353"/>
    <w:multiLevelType w:val="multilevel"/>
    <w:tmpl w:val="7CC28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5D8D3987"/>
    <w:multiLevelType w:val="multilevel"/>
    <w:tmpl w:val="6F4AC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5EFB108E"/>
    <w:multiLevelType w:val="multilevel"/>
    <w:tmpl w:val="92ECD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621C292D"/>
    <w:multiLevelType w:val="multilevel"/>
    <w:tmpl w:val="B4C8F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62F068AD"/>
    <w:multiLevelType w:val="multilevel"/>
    <w:tmpl w:val="E78A3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631D2034"/>
    <w:multiLevelType w:val="multilevel"/>
    <w:tmpl w:val="33580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3533BEA"/>
    <w:multiLevelType w:val="multilevel"/>
    <w:tmpl w:val="7C3A1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63992B39"/>
    <w:multiLevelType w:val="multilevel"/>
    <w:tmpl w:val="F002F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65A65C97"/>
    <w:multiLevelType w:val="multilevel"/>
    <w:tmpl w:val="BC94E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66174322"/>
    <w:multiLevelType w:val="multilevel"/>
    <w:tmpl w:val="3ECC8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67B30D15"/>
    <w:multiLevelType w:val="multilevel"/>
    <w:tmpl w:val="431AC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6A2020FD"/>
    <w:multiLevelType w:val="multilevel"/>
    <w:tmpl w:val="A42C9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6B45042B"/>
    <w:multiLevelType w:val="multilevel"/>
    <w:tmpl w:val="2F3C7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6DA06C80"/>
    <w:multiLevelType w:val="multilevel"/>
    <w:tmpl w:val="7632D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710D4EFC"/>
    <w:multiLevelType w:val="multilevel"/>
    <w:tmpl w:val="D1428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7148162C"/>
    <w:multiLevelType w:val="multilevel"/>
    <w:tmpl w:val="94B09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728A6CC8"/>
    <w:multiLevelType w:val="multilevel"/>
    <w:tmpl w:val="FBFC8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74286A3A"/>
    <w:multiLevelType w:val="multilevel"/>
    <w:tmpl w:val="EAAEB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74971E3B"/>
    <w:multiLevelType w:val="multilevel"/>
    <w:tmpl w:val="E5269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74B47619"/>
    <w:multiLevelType w:val="multilevel"/>
    <w:tmpl w:val="CD2EE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7527317F"/>
    <w:multiLevelType w:val="multilevel"/>
    <w:tmpl w:val="2D882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76556481"/>
    <w:multiLevelType w:val="multilevel"/>
    <w:tmpl w:val="E5E2B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77A725F2"/>
    <w:multiLevelType w:val="multilevel"/>
    <w:tmpl w:val="E1D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791A3283"/>
    <w:multiLevelType w:val="multilevel"/>
    <w:tmpl w:val="0AB4F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7A12589E"/>
    <w:multiLevelType w:val="multilevel"/>
    <w:tmpl w:val="BD4ED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7A3045D7"/>
    <w:multiLevelType w:val="multilevel"/>
    <w:tmpl w:val="35545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7AE21070"/>
    <w:multiLevelType w:val="multilevel"/>
    <w:tmpl w:val="B9D8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7B6C2250"/>
    <w:multiLevelType w:val="multilevel"/>
    <w:tmpl w:val="2C842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7D2E18D2"/>
    <w:multiLevelType w:val="multilevel"/>
    <w:tmpl w:val="C92AF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7E1F35E4"/>
    <w:multiLevelType w:val="multilevel"/>
    <w:tmpl w:val="52AE6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7E33392A"/>
    <w:multiLevelType w:val="multilevel"/>
    <w:tmpl w:val="74EAC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7E7A6F74"/>
    <w:multiLevelType w:val="multilevel"/>
    <w:tmpl w:val="EB162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7EC65482"/>
    <w:multiLevelType w:val="multilevel"/>
    <w:tmpl w:val="8C481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7EEB412A"/>
    <w:multiLevelType w:val="multilevel"/>
    <w:tmpl w:val="73981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7F6A51E6"/>
    <w:multiLevelType w:val="multilevel"/>
    <w:tmpl w:val="60700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7F72086D"/>
    <w:multiLevelType w:val="multilevel"/>
    <w:tmpl w:val="DEA27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2"/>
  </w:num>
  <w:num w:numId="2">
    <w:abstractNumId w:val="28"/>
  </w:num>
  <w:num w:numId="3">
    <w:abstractNumId w:val="83"/>
  </w:num>
  <w:num w:numId="4">
    <w:abstractNumId w:val="38"/>
  </w:num>
  <w:num w:numId="5">
    <w:abstractNumId w:val="34"/>
  </w:num>
  <w:num w:numId="6">
    <w:abstractNumId w:val="76"/>
  </w:num>
  <w:num w:numId="7">
    <w:abstractNumId w:val="81"/>
  </w:num>
  <w:num w:numId="8">
    <w:abstractNumId w:val="4"/>
  </w:num>
  <w:num w:numId="9">
    <w:abstractNumId w:val="16"/>
  </w:num>
  <w:num w:numId="10">
    <w:abstractNumId w:val="54"/>
  </w:num>
  <w:num w:numId="11">
    <w:abstractNumId w:val="93"/>
  </w:num>
  <w:num w:numId="12">
    <w:abstractNumId w:val="108"/>
  </w:num>
  <w:num w:numId="13">
    <w:abstractNumId w:val="134"/>
  </w:num>
  <w:num w:numId="14">
    <w:abstractNumId w:val="29"/>
  </w:num>
  <w:num w:numId="15">
    <w:abstractNumId w:val="124"/>
  </w:num>
  <w:num w:numId="16">
    <w:abstractNumId w:val="84"/>
  </w:num>
  <w:num w:numId="17">
    <w:abstractNumId w:val="6"/>
  </w:num>
  <w:num w:numId="18">
    <w:abstractNumId w:val="147"/>
  </w:num>
  <w:num w:numId="19">
    <w:abstractNumId w:val="47"/>
  </w:num>
  <w:num w:numId="20">
    <w:abstractNumId w:val="137"/>
  </w:num>
  <w:num w:numId="21">
    <w:abstractNumId w:val="131"/>
  </w:num>
  <w:num w:numId="22">
    <w:abstractNumId w:val="30"/>
  </w:num>
  <w:num w:numId="23">
    <w:abstractNumId w:val="2"/>
  </w:num>
  <w:num w:numId="24">
    <w:abstractNumId w:val="27"/>
  </w:num>
  <w:num w:numId="25">
    <w:abstractNumId w:val="111"/>
  </w:num>
  <w:num w:numId="26">
    <w:abstractNumId w:val="21"/>
  </w:num>
  <w:num w:numId="27">
    <w:abstractNumId w:val="144"/>
  </w:num>
  <w:num w:numId="28">
    <w:abstractNumId w:val="88"/>
  </w:num>
  <w:num w:numId="29">
    <w:abstractNumId w:val="103"/>
  </w:num>
  <w:num w:numId="30">
    <w:abstractNumId w:val="157"/>
  </w:num>
  <w:num w:numId="31">
    <w:abstractNumId w:val="133"/>
  </w:num>
  <w:num w:numId="32">
    <w:abstractNumId w:val="36"/>
  </w:num>
  <w:num w:numId="33">
    <w:abstractNumId w:val="115"/>
  </w:num>
  <w:num w:numId="34">
    <w:abstractNumId w:val="91"/>
  </w:num>
  <w:num w:numId="35">
    <w:abstractNumId w:val="142"/>
  </w:num>
  <w:num w:numId="36">
    <w:abstractNumId w:val="22"/>
  </w:num>
  <w:num w:numId="37">
    <w:abstractNumId w:val="15"/>
  </w:num>
  <w:num w:numId="38">
    <w:abstractNumId w:val="64"/>
  </w:num>
  <w:num w:numId="39">
    <w:abstractNumId w:val="141"/>
  </w:num>
  <w:num w:numId="40">
    <w:abstractNumId w:val="1"/>
  </w:num>
  <w:num w:numId="41">
    <w:abstractNumId w:val="9"/>
  </w:num>
  <w:num w:numId="42">
    <w:abstractNumId w:val="13"/>
  </w:num>
  <w:num w:numId="43">
    <w:abstractNumId w:val="78"/>
  </w:num>
  <w:num w:numId="44">
    <w:abstractNumId w:val="19"/>
  </w:num>
  <w:num w:numId="45">
    <w:abstractNumId w:val="110"/>
  </w:num>
  <w:num w:numId="46">
    <w:abstractNumId w:val="61"/>
  </w:num>
  <w:num w:numId="47">
    <w:abstractNumId w:val="143"/>
  </w:num>
  <w:num w:numId="48">
    <w:abstractNumId w:val="0"/>
  </w:num>
  <w:num w:numId="49">
    <w:abstractNumId w:val="155"/>
  </w:num>
  <w:num w:numId="50">
    <w:abstractNumId w:val="46"/>
  </w:num>
  <w:num w:numId="51">
    <w:abstractNumId w:val="113"/>
  </w:num>
  <w:num w:numId="52">
    <w:abstractNumId w:val="154"/>
  </w:num>
  <w:num w:numId="53">
    <w:abstractNumId w:val="8"/>
  </w:num>
  <w:num w:numId="54">
    <w:abstractNumId w:val="99"/>
  </w:num>
  <w:num w:numId="55">
    <w:abstractNumId w:val="107"/>
  </w:num>
  <w:num w:numId="56">
    <w:abstractNumId w:val="97"/>
  </w:num>
  <w:num w:numId="57">
    <w:abstractNumId w:val="96"/>
  </w:num>
  <w:num w:numId="58">
    <w:abstractNumId w:val="31"/>
  </w:num>
  <w:num w:numId="59">
    <w:abstractNumId w:val="105"/>
  </w:num>
  <w:num w:numId="60">
    <w:abstractNumId w:val="162"/>
  </w:num>
  <w:num w:numId="61">
    <w:abstractNumId w:val="138"/>
  </w:num>
  <w:num w:numId="62">
    <w:abstractNumId w:val="67"/>
  </w:num>
  <w:num w:numId="63">
    <w:abstractNumId w:val="123"/>
  </w:num>
  <w:num w:numId="64">
    <w:abstractNumId w:val="116"/>
  </w:num>
  <w:num w:numId="65">
    <w:abstractNumId w:val="101"/>
  </w:num>
  <w:num w:numId="66">
    <w:abstractNumId w:val="140"/>
  </w:num>
  <w:num w:numId="67">
    <w:abstractNumId w:val="161"/>
  </w:num>
  <w:num w:numId="68">
    <w:abstractNumId w:val="139"/>
  </w:num>
  <w:num w:numId="69">
    <w:abstractNumId w:val="136"/>
  </w:num>
  <w:num w:numId="70">
    <w:abstractNumId w:val="7"/>
  </w:num>
  <w:num w:numId="71">
    <w:abstractNumId w:val="86"/>
  </w:num>
  <w:num w:numId="72">
    <w:abstractNumId w:val="121"/>
  </w:num>
  <w:num w:numId="73">
    <w:abstractNumId w:val="80"/>
  </w:num>
  <w:num w:numId="74">
    <w:abstractNumId w:val="3"/>
  </w:num>
  <w:num w:numId="75">
    <w:abstractNumId w:val="37"/>
  </w:num>
  <w:num w:numId="76">
    <w:abstractNumId w:val="94"/>
  </w:num>
  <w:num w:numId="77">
    <w:abstractNumId w:val="106"/>
  </w:num>
  <w:num w:numId="78">
    <w:abstractNumId w:val="122"/>
  </w:num>
  <w:num w:numId="79">
    <w:abstractNumId w:val="32"/>
  </w:num>
  <w:num w:numId="80">
    <w:abstractNumId w:val="89"/>
  </w:num>
  <w:num w:numId="81">
    <w:abstractNumId w:val="71"/>
  </w:num>
  <w:num w:numId="82">
    <w:abstractNumId w:val="10"/>
  </w:num>
  <w:num w:numId="83">
    <w:abstractNumId w:val="33"/>
  </w:num>
  <w:num w:numId="84">
    <w:abstractNumId w:val="90"/>
  </w:num>
  <w:num w:numId="85">
    <w:abstractNumId w:val="129"/>
  </w:num>
  <w:num w:numId="86">
    <w:abstractNumId w:val="148"/>
  </w:num>
  <w:num w:numId="87">
    <w:abstractNumId w:val="132"/>
  </w:num>
  <w:num w:numId="88">
    <w:abstractNumId w:val="26"/>
  </w:num>
  <w:num w:numId="89">
    <w:abstractNumId w:val="145"/>
  </w:num>
  <w:num w:numId="90">
    <w:abstractNumId w:val="158"/>
  </w:num>
  <w:num w:numId="91">
    <w:abstractNumId w:val="156"/>
  </w:num>
  <w:num w:numId="92">
    <w:abstractNumId w:val="109"/>
  </w:num>
  <w:num w:numId="93">
    <w:abstractNumId w:val="53"/>
  </w:num>
  <w:num w:numId="94">
    <w:abstractNumId w:val="112"/>
  </w:num>
  <w:num w:numId="95">
    <w:abstractNumId w:val="5"/>
  </w:num>
  <w:num w:numId="96">
    <w:abstractNumId w:val="130"/>
  </w:num>
  <w:num w:numId="97">
    <w:abstractNumId w:val="69"/>
  </w:num>
  <w:num w:numId="98">
    <w:abstractNumId w:val="63"/>
  </w:num>
  <w:num w:numId="99">
    <w:abstractNumId w:val="159"/>
  </w:num>
  <w:num w:numId="100">
    <w:abstractNumId w:val="35"/>
  </w:num>
  <w:num w:numId="101">
    <w:abstractNumId w:val="11"/>
  </w:num>
  <w:num w:numId="102">
    <w:abstractNumId w:val="79"/>
  </w:num>
  <w:num w:numId="103">
    <w:abstractNumId w:val="43"/>
  </w:num>
  <w:num w:numId="104">
    <w:abstractNumId w:val="127"/>
  </w:num>
  <w:num w:numId="105">
    <w:abstractNumId w:val="117"/>
  </w:num>
  <w:num w:numId="106">
    <w:abstractNumId w:val="48"/>
  </w:num>
  <w:num w:numId="107">
    <w:abstractNumId w:val="149"/>
  </w:num>
  <w:num w:numId="108">
    <w:abstractNumId w:val="12"/>
  </w:num>
  <w:num w:numId="109">
    <w:abstractNumId w:val="104"/>
  </w:num>
  <w:num w:numId="110">
    <w:abstractNumId w:val="92"/>
  </w:num>
  <w:num w:numId="111">
    <w:abstractNumId w:val="72"/>
  </w:num>
  <w:num w:numId="112">
    <w:abstractNumId w:val="70"/>
  </w:num>
  <w:num w:numId="113">
    <w:abstractNumId w:val="18"/>
  </w:num>
  <w:num w:numId="114">
    <w:abstractNumId w:val="119"/>
  </w:num>
  <w:num w:numId="115">
    <w:abstractNumId w:val="49"/>
  </w:num>
  <w:num w:numId="116">
    <w:abstractNumId w:val="153"/>
  </w:num>
  <w:num w:numId="117">
    <w:abstractNumId w:val="146"/>
  </w:num>
  <w:num w:numId="118">
    <w:abstractNumId w:val="56"/>
  </w:num>
  <w:num w:numId="119">
    <w:abstractNumId w:val="85"/>
  </w:num>
  <w:num w:numId="120">
    <w:abstractNumId w:val="66"/>
  </w:num>
  <w:num w:numId="121">
    <w:abstractNumId w:val="17"/>
  </w:num>
  <w:num w:numId="122">
    <w:abstractNumId w:val="24"/>
  </w:num>
  <w:num w:numId="123">
    <w:abstractNumId w:val="23"/>
  </w:num>
  <w:num w:numId="124">
    <w:abstractNumId w:val="77"/>
  </w:num>
  <w:num w:numId="125">
    <w:abstractNumId w:val="42"/>
  </w:num>
  <w:num w:numId="126">
    <w:abstractNumId w:val="152"/>
  </w:num>
  <w:num w:numId="127">
    <w:abstractNumId w:val="87"/>
  </w:num>
  <w:num w:numId="128">
    <w:abstractNumId w:val="82"/>
  </w:num>
  <w:num w:numId="129">
    <w:abstractNumId w:val="68"/>
  </w:num>
  <w:num w:numId="130">
    <w:abstractNumId w:val="44"/>
  </w:num>
  <w:num w:numId="131">
    <w:abstractNumId w:val="50"/>
  </w:num>
  <w:num w:numId="132">
    <w:abstractNumId w:val="39"/>
  </w:num>
  <w:num w:numId="133">
    <w:abstractNumId w:val="74"/>
  </w:num>
  <w:num w:numId="134">
    <w:abstractNumId w:val="98"/>
  </w:num>
  <w:num w:numId="135">
    <w:abstractNumId w:val="51"/>
  </w:num>
  <w:num w:numId="136">
    <w:abstractNumId w:val="40"/>
  </w:num>
  <w:num w:numId="137">
    <w:abstractNumId w:val="95"/>
  </w:num>
  <w:num w:numId="138">
    <w:abstractNumId w:val="41"/>
  </w:num>
  <w:num w:numId="139">
    <w:abstractNumId w:val="125"/>
  </w:num>
  <w:num w:numId="140">
    <w:abstractNumId w:val="128"/>
  </w:num>
  <w:num w:numId="141">
    <w:abstractNumId w:val="75"/>
  </w:num>
  <w:num w:numId="142">
    <w:abstractNumId w:val="120"/>
  </w:num>
  <w:num w:numId="143">
    <w:abstractNumId w:val="55"/>
  </w:num>
  <w:num w:numId="144">
    <w:abstractNumId w:val="59"/>
  </w:num>
  <w:num w:numId="145">
    <w:abstractNumId w:val="58"/>
  </w:num>
  <w:num w:numId="146">
    <w:abstractNumId w:val="114"/>
  </w:num>
  <w:num w:numId="147">
    <w:abstractNumId w:val="14"/>
  </w:num>
  <w:num w:numId="148">
    <w:abstractNumId w:val="45"/>
  </w:num>
  <w:num w:numId="149">
    <w:abstractNumId w:val="160"/>
  </w:num>
  <w:num w:numId="150">
    <w:abstractNumId w:val="100"/>
  </w:num>
  <w:num w:numId="151">
    <w:abstractNumId w:val="57"/>
  </w:num>
  <w:num w:numId="152">
    <w:abstractNumId w:val="25"/>
  </w:num>
  <w:num w:numId="153">
    <w:abstractNumId w:val="62"/>
  </w:num>
  <w:num w:numId="154">
    <w:abstractNumId w:val="73"/>
  </w:num>
  <w:num w:numId="155">
    <w:abstractNumId w:val="65"/>
  </w:num>
  <w:num w:numId="156">
    <w:abstractNumId w:val="126"/>
  </w:num>
  <w:num w:numId="157">
    <w:abstractNumId w:val="52"/>
  </w:num>
  <w:num w:numId="158">
    <w:abstractNumId w:val="118"/>
  </w:num>
  <w:num w:numId="159">
    <w:abstractNumId w:val="60"/>
  </w:num>
  <w:num w:numId="160">
    <w:abstractNumId w:val="135"/>
  </w:num>
  <w:num w:numId="161">
    <w:abstractNumId w:val="151"/>
  </w:num>
  <w:num w:numId="162">
    <w:abstractNumId w:val="150"/>
  </w:num>
  <w:num w:numId="163">
    <w:abstractNumId w:val="20"/>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BFD"/>
    <w:rsid w:val="00037BFD"/>
    <w:rsid w:val="00060727"/>
    <w:rsid w:val="0062107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072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07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13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Pages>
  <Words>7749</Words>
  <Characters>44173</Characters>
  <Application>Microsoft Office Word</Application>
  <DocSecurity>0</DocSecurity>
  <Lines>368</Lines>
  <Paragraphs>103</Paragraphs>
  <ScaleCrop>false</ScaleCrop>
  <Company/>
  <LinksUpToDate>false</LinksUpToDate>
  <CharactersWithSpaces>51819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dc:description/>
  <cp:lastModifiedBy>Натали</cp:lastModifiedBy>
  <cp:revision>2</cp:revision>
  <dcterms:created xsi:type="dcterms:W3CDTF">2021-10-13T05:38:00Z</dcterms:created>
  <dcterms:modified xsi:type="dcterms:W3CDTF">2021-10-13T05:43:00Z</dcterms:modified>
</cp:coreProperties>
</file>